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77E6C7" w14:textId="77777777" w:rsidR="00F5708A" w:rsidRPr="00276C53" w:rsidRDefault="00F5708A" w:rsidP="00F5708A">
      <w:pPr>
        <w:pStyle w:val="Body"/>
        <w:rPr>
          <w:rFonts w:ascii="Calibri" w:hAnsi="Calibri"/>
          <w:b/>
        </w:rPr>
      </w:pPr>
      <w:r w:rsidRPr="00276C53">
        <w:rPr>
          <w:rFonts w:ascii="Calibri" w:hAnsi="Calibri"/>
          <w:b/>
        </w:rPr>
        <w:t>Pre-U, paper 2c European History c. 1715-2000</w:t>
      </w:r>
    </w:p>
    <w:p w14:paraId="7BDD5062" w14:textId="77777777" w:rsidR="00F5708A" w:rsidRPr="00276C53" w:rsidRDefault="00F5708A" w:rsidP="00F5708A">
      <w:pPr>
        <w:pStyle w:val="Body"/>
        <w:rPr>
          <w:rFonts w:ascii="Calibri" w:hAnsi="Calibri"/>
          <w:b/>
        </w:rPr>
      </w:pPr>
    </w:p>
    <w:p w14:paraId="7461B59C" w14:textId="77777777" w:rsidR="00F5708A" w:rsidRPr="00276C53" w:rsidRDefault="00F5708A" w:rsidP="00F5708A">
      <w:pPr>
        <w:pStyle w:val="Body"/>
        <w:rPr>
          <w:rFonts w:ascii="Calibri" w:hAnsi="Calibri"/>
          <w:b/>
        </w:rPr>
      </w:pPr>
      <w:r w:rsidRPr="00276C53">
        <w:rPr>
          <w:rFonts w:ascii="Calibri" w:hAnsi="Calibri"/>
          <w:b/>
        </w:rPr>
        <w:t>Section 5 1862-1914</w:t>
      </w:r>
    </w:p>
    <w:p w14:paraId="6381252B" w14:textId="77777777" w:rsidR="00F5708A" w:rsidRPr="00276C53" w:rsidRDefault="00F5708A" w:rsidP="00F5708A">
      <w:pPr>
        <w:pStyle w:val="Body"/>
        <w:rPr>
          <w:rFonts w:ascii="Calibri" w:hAnsi="Calibri"/>
          <w:b/>
        </w:rPr>
      </w:pPr>
    </w:p>
    <w:p w14:paraId="6C7BDA6E" w14:textId="77777777" w:rsidR="00F5708A" w:rsidRPr="00276C53" w:rsidRDefault="00F5708A" w:rsidP="00F5708A">
      <w:pPr>
        <w:pStyle w:val="Body"/>
        <w:rPr>
          <w:rFonts w:ascii="Calibri" w:hAnsi="Calibri"/>
          <w:b/>
        </w:rPr>
      </w:pPr>
      <w:r w:rsidRPr="00276C53">
        <w:rPr>
          <w:rFonts w:ascii="Calibri" w:hAnsi="Calibri"/>
          <w:b/>
        </w:rPr>
        <w:t>The German Empire, 1871-1890: Bismarck</w:t>
      </w:r>
    </w:p>
    <w:p w14:paraId="667798CF" w14:textId="77777777" w:rsidR="00F5708A" w:rsidRPr="00276C53" w:rsidRDefault="00F5708A" w:rsidP="00F5708A">
      <w:pPr>
        <w:pStyle w:val="Body"/>
        <w:rPr>
          <w:rFonts w:ascii="Calibri" w:hAnsi="Calibri"/>
          <w:b/>
        </w:rPr>
      </w:pPr>
    </w:p>
    <w:p w14:paraId="0E12ACB2" w14:textId="77777777" w:rsidR="00F5708A" w:rsidRPr="00276C53" w:rsidRDefault="00F5708A" w:rsidP="00A32787">
      <w:pPr>
        <w:rPr>
          <w:rFonts w:ascii="Calibri" w:hAnsi="Calibri"/>
          <w:b/>
        </w:rPr>
      </w:pPr>
    </w:p>
    <w:p w14:paraId="503EA75A" w14:textId="77777777" w:rsidR="00A32787" w:rsidRPr="00276C53" w:rsidRDefault="00A32787" w:rsidP="00A32787">
      <w:pPr>
        <w:rPr>
          <w:rFonts w:ascii="Calibri" w:hAnsi="Calibri"/>
          <w:b/>
        </w:rPr>
      </w:pPr>
      <w:r w:rsidRPr="00276C53">
        <w:rPr>
          <w:rFonts w:ascii="Calibri" w:hAnsi="Calibri"/>
          <w:b/>
        </w:rPr>
        <w:t>Focus areas: Bismarck (1871-90)</w:t>
      </w:r>
    </w:p>
    <w:p w14:paraId="0EA6F95F" w14:textId="526BB2CD" w:rsidR="00A32787" w:rsidRPr="00276C53" w:rsidRDefault="00A32787" w:rsidP="00A32787">
      <w:pPr>
        <w:pStyle w:val="ListParagraph"/>
        <w:numPr>
          <w:ilvl w:val="0"/>
          <w:numId w:val="1"/>
        </w:numPr>
        <w:rPr>
          <w:rFonts w:ascii="Calibri" w:hAnsi="Calibri"/>
        </w:rPr>
      </w:pPr>
      <w:r w:rsidRPr="00276C53">
        <w:rPr>
          <w:rFonts w:ascii="Calibri" w:hAnsi="Calibri"/>
        </w:rPr>
        <w:t>Prussia inside the new Germany, the nature of the new Empire, political alignments, the Constitution, Monarch and elites, parties.</w:t>
      </w:r>
      <w:r w:rsidR="00D47211" w:rsidRPr="00276C53">
        <w:rPr>
          <w:rFonts w:ascii="Calibri" w:hAnsi="Calibri"/>
        </w:rPr>
        <w:t xml:space="preserve">  </w:t>
      </w:r>
    </w:p>
    <w:p w14:paraId="36B972ED" w14:textId="77777777" w:rsidR="004C185F" w:rsidRPr="00276C53" w:rsidRDefault="004C185F" w:rsidP="004C185F">
      <w:pPr>
        <w:pStyle w:val="ListParagraph"/>
        <w:numPr>
          <w:ilvl w:val="0"/>
          <w:numId w:val="1"/>
        </w:numPr>
        <w:rPr>
          <w:rFonts w:ascii="Calibri" w:hAnsi="Calibri"/>
        </w:rPr>
      </w:pPr>
      <w:r w:rsidRPr="00276C53">
        <w:rPr>
          <w:rFonts w:ascii="Calibri" w:hAnsi="Calibri"/>
        </w:rPr>
        <w:t>An overview of economic developments, rapid industrialisation, agrarian needs, commercial power, urbanisation and social issues;</w:t>
      </w:r>
    </w:p>
    <w:p w14:paraId="037AB788" w14:textId="77777777" w:rsidR="004C185F" w:rsidRPr="00276C53" w:rsidRDefault="004C185F" w:rsidP="004C185F">
      <w:pPr>
        <w:pStyle w:val="ListParagraph"/>
        <w:numPr>
          <w:ilvl w:val="0"/>
          <w:numId w:val="1"/>
        </w:numPr>
        <w:rPr>
          <w:rFonts w:ascii="Calibri" w:hAnsi="Calibri"/>
        </w:rPr>
      </w:pPr>
      <w:r w:rsidRPr="00276C53">
        <w:rPr>
          <w:rFonts w:ascii="Calibri" w:hAnsi="Calibri"/>
        </w:rPr>
        <w:t xml:space="preserve">Domestic policies, </w:t>
      </w:r>
      <w:proofErr w:type="spellStart"/>
      <w:r w:rsidRPr="00276C53">
        <w:rPr>
          <w:rFonts w:ascii="Calibri" w:hAnsi="Calibri"/>
        </w:rPr>
        <w:t>Kulturkampf</w:t>
      </w:r>
      <w:proofErr w:type="spellEnd"/>
      <w:r w:rsidRPr="00276C53">
        <w:rPr>
          <w:rFonts w:ascii="Calibri" w:hAnsi="Calibri"/>
        </w:rPr>
        <w:t>, socialism, unions, welfare areas, perceived opposition to Bismarck.</w:t>
      </w:r>
    </w:p>
    <w:p w14:paraId="15DF902F" w14:textId="77777777" w:rsidR="004C185F" w:rsidRPr="00276C53" w:rsidRDefault="004C185F" w:rsidP="004C185F">
      <w:pPr>
        <w:pStyle w:val="ListParagraph"/>
        <w:numPr>
          <w:ilvl w:val="0"/>
          <w:numId w:val="1"/>
        </w:numPr>
        <w:rPr>
          <w:rFonts w:ascii="Calibri" w:hAnsi="Calibri"/>
        </w:rPr>
      </w:pPr>
      <w:r w:rsidRPr="00276C53">
        <w:rPr>
          <w:rFonts w:ascii="Calibri" w:hAnsi="Calibri"/>
        </w:rPr>
        <w:t>Foreign policies (France isolation, Russia and Austria, Britain, the Balkans, minimal imperialism)</w:t>
      </w:r>
    </w:p>
    <w:p w14:paraId="65AF4DAC" w14:textId="49FC66FC" w:rsidR="006B4729" w:rsidRPr="00276C53" w:rsidRDefault="006B4729" w:rsidP="006B4729">
      <w:pPr>
        <w:pStyle w:val="ListParagraph"/>
        <w:numPr>
          <w:ilvl w:val="0"/>
          <w:numId w:val="1"/>
        </w:numPr>
        <w:rPr>
          <w:rFonts w:ascii="Calibri" w:hAnsi="Calibri"/>
        </w:rPr>
      </w:pPr>
      <w:r w:rsidRPr="00276C53">
        <w:rPr>
          <w:rFonts w:ascii="Calibri" w:hAnsi="Calibri"/>
        </w:rPr>
        <w:t>The situation in 1890: Bismarck’s legacy</w:t>
      </w:r>
    </w:p>
    <w:p w14:paraId="3CAB2242" w14:textId="77777777" w:rsidR="00A32787" w:rsidRPr="00276C53" w:rsidRDefault="00A32787" w:rsidP="00A32787">
      <w:pPr>
        <w:pStyle w:val="ListParagraph"/>
        <w:numPr>
          <w:ilvl w:val="0"/>
          <w:numId w:val="1"/>
        </w:numPr>
        <w:rPr>
          <w:rFonts w:ascii="Calibri" w:hAnsi="Calibri"/>
        </w:rPr>
      </w:pPr>
      <w:r w:rsidRPr="00276C53">
        <w:rPr>
          <w:rFonts w:ascii="Calibri" w:hAnsi="Calibri"/>
        </w:rPr>
        <w:t>Bismarck’s place, role, actions and reputation</w:t>
      </w:r>
    </w:p>
    <w:p w14:paraId="66055353" w14:textId="77777777" w:rsidR="002D2458" w:rsidRPr="00276C53" w:rsidRDefault="002D2458" w:rsidP="002D2458">
      <w:pPr>
        <w:tabs>
          <w:tab w:val="left" w:pos="960"/>
        </w:tabs>
        <w:rPr>
          <w:rFonts w:ascii="Calibri" w:hAnsi="Calibri"/>
        </w:rPr>
      </w:pPr>
    </w:p>
    <w:p w14:paraId="755A93D5" w14:textId="77777777" w:rsidR="002D2458" w:rsidRPr="00276C53" w:rsidRDefault="002D2458" w:rsidP="002D2458">
      <w:pPr>
        <w:tabs>
          <w:tab w:val="left" w:pos="960"/>
        </w:tabs>
        <w:rPr>
          <w:rFonts w:ascii="Calibri" w:hAnsi="Calibri"/>
          <w:b/>
        </w:rPr>
      </w:pPr>
      <w:r w:rsidRPr="00276C53">
        <w:rPr>
          <w:rFonts w:ascii="Calibri" w:hAnsi="Calibri"/>
          <w:b/>
        </w:rPr>
        <w:t>For each topic area, we have a colour coded each book or article:</w:t>
      </w:r>
    </w:p>
    <w:p w14:paraId="724D6D9A" w14:textId="77777777" w:rsidR="00A43D8D" w:rsidRPr="00292B1E" w:rsidRDefault="00A43D8D" w:rsidP="00A43D8D">
      <w:pPr>
        <w:pStyle w:val="ListParagraph"/>
        <w:numPr>
          <w:ilvl w:val="0"/>
          <w:numId w:val="4"/>
        </w:numPr>
        <w:tabs>
          <w:tab w:val="left" w:pos="960"/>
        </w:tabs>
        <w:rPr>
          <w:rFonts w:ascii="Calibri" w:hAnsi="Calibri"/>
          <w:highlight w:val="cyan"/>
        </w:rPr>
      </w:pPr>
      <w:r w:rsidRPr="00292B1E">
        <w:rPr>
          <w:rFonts w:ascii="Calibri" w:hAnsi="Calibri"/>
          <w:highlight w:val="cyan"/>
        </w:rPr>
        <w:t>Blue is essential</w:t>
      </w:r>
    </w:p>
    <w:p w14:paraId="1F72B0BF" w14:textId="77777777" w:rsidR="00A43D8D" w:rsidRPr="00276C53" w:rsidRDefault="00A43D8D" w:rsidP="00A43D8D">
      <w:pPr>
        <w:pStyle w:val="ListParagraph"/>
        <w:numPr>
          <w:ilvl w:val="0"/>
          <w:numId w:val="4"/>
        </w:numPr>
        <w:tabs>
          <w:tab w:val="left" w:pos="960"/>
        </w:tabs>
        <w:rPr>
          <w:rFonts w:ascii="Calibri" w:hAnsi="Calibri"/>
          <w:highlight w:val="yellow"/>
        </w:rPr>
      </w:pPr>
      <w:r w:rsidRPr="00276C53">
        <w:rPr>
          <w:rFonts w:ascii="Calibri" w:hAnsi="Calibri"/>
          <w:highlight w:val="yellow"/>
        </w:rPr>
        <w:t>Yellow – if you want to develop a deeper understanding read this</w:t>
      </w:r>
    </w:p>
    <w:p w14:paraId="0DF35659" w14:textId="50E46929" w:rsidR="00A43D8D" w:rsidRDefault="00A43D8D" w:rsidP="00A43D8D">
      <w:pPr>
        <w:pStyle w:val="ListParagraph"/>
        <w:numPr>
          <w:ilvl w:val="0"/>
          <w:numId w:val="4"/>
        </w:numPr>
        <w:tabs>
          <w:tab w:val="left" w:pos="960"/>
        </w:tabs>
        <w:rPr>
          <w:rFonts w:ascii="Calibri" w:hAnsi="Calibri"/>
          <w:highlight w:val="green"/>
        </w:rPr>
      </w:pPr>
      <w:r w:rsidRPr="00292B1E">
        <w:rPr>
          <w:rFonts w:ascii="Calibri" w:hAnsi="Calibri"/>
          <w:highlight w:val="green"/>
        </w:rPr>
        <w:t xml:space="preserve">Green – a monograph or sophisticated/highly detailed account.  </w:t>
      </w:r>
    </w:p>
    <w:p w14:paraId="65A339C3" w14:textId="095F8BA5" w:rsidR="00A43D8D" w:rsidRPr="00A43D8D" w:rsidRDefault="00A43D8D" w:rsidP="00A43D8D">
      <w:pPr>
        <w:pStyle w:val="ListParagraph"/>
        <w:numPr>
          <w:ilvl w:val="0"/>
          <w:numId w:val="4"/>
        </w:numPr>
        <w:tabs>
          <w:tab w:val="left" w:pos="960"/>
        </w:tabs>
        <w:rPr>
          <w:rFonts w:ascii="Calibri" w:hAnsi="Calibri"/>
          <w:highlight w:val="magenta"/>
        </w:rPr>
      </w:pPr>
      <w:r w:rsidRPr="00A43D8D">
        <w:rPr>
          <w:rFonts w:ascii="Calibri" w:hAnsi="Calibri"/>
          <w:highlight w:val="magenta"/>
        </w:rPr>
        <w:t xml:space="preserve">Pink is for other things that might add to your knowledge but </w:t>
      </w:r>
      <w:proofErr w:type="gramStart"/>
      <w:r w:rsidRPr="00A43D8D">
        <w:rPr>
          <w:rFonts w:ascii="Calibri" w:hAnsi="Calibri"/>
          <w:highlight w:val="magenta"/>
        </w:rPr>
        <w:t>aren’t</w:t>
      </w:r>
      <w:proofErr w:type="gramEnd"/>
      <w:r w:rsidRPr="00A43D8D">
        <w:rPr>
          <w:rFonts w:ascii="Calibri" w:hAnsi="Calibri"/>
          <w:highlight w:val="magenta"/>
        </w:rPr>
        <w:t xml:space="preserve"> essential.</w:t>
      </w:r>
    </w:p>
    <w:p w14:paraId="4B444855" w14:textId="77777777" w:rsidR="00A43D8D" w:rsidRPr="00276C53" w:rsidRDefault="00A43D8D" w:rsidP="00A43D8D">
      <w:pPr>
        <w:pStyle w:val="ListParagraph"/>
        <w:rPr>
          <w:rFonts w:ascii="Calibri" w:hAnsi="Calibri"/>
          <w:b/>
        </w:rPr>
      </w:pPr>
    </w:p>
    <w:p w14:paraId="12B28782" w14:textId="77777777" w:rsidR="002D2458" w:rsidRPr="00276C53" w:rsidRDefault="002D2458" w:rsidP="002D2458">
      <w:pPr>
        <w:tabs>
          <w:tab w:val="left" w:pos="960"/>
        </w:tabs>
        <w:rPr>
          <w:rFonts w:ascii="Calibri" w:hAnsi="Calibri"/>
        </w:rPr>
      </w:pPr>
    </w:p>
    <w:p w14:paraId="62745569" w14:textId="77777777" w:rsidR="00A43D8D" w:rsidRPr="00292B1E" w:rsidRDefault="00A43D8D" w:rsidP="009D2353">
      <w:pPr>
        <w:pStyle w:val="ListParagraph"/>
        <w:numPr>
          <w:ilvl w:val="1"/>
          <w:numId w:val="35"/>
        </w:numPr>
        <w:rPr>
          <w:rFonts w:ascii="Calibri" w:hAnsi="Calibri"/>
          <w:highlight w:val="cyan"/>
        </w:rPr>
      </w:pPr>
      <w:r w:rsidRPr="00292B1E">
        <w:rPr>
          <w:rFonts w:ascii="Calibri" w:hAnsi="Calibri"/>
          <w:highlight w:val="cyan"/>
        </w:rPr>
        <w:t xml:space="preserve">Alan Farmer and </w:t>
      </w:r>
      <w:proofErr w:type="spellStart"/>
      <w:r w:rsidRPr="00292B1E">
        <w:rPr>
          <w:rFonts w:ascii="Calibri" w:hAnsi="Calibri"/>
          <w:highlight w:val="cyan"/>
        </w:rPr>
        <w:t>Andrina</w:t>
      </w:r>
      <w:proofErr w:type="spellEnd"/>
      <w:r w:rsidRPr="00292B1E">
        <w:rPr>
          <w:rFonts w:ascii="Calibri" w:hAnsi="Calibri"/>
          <w:highlight w:val="cyan"/>
        </w:rPr>
        <w:t xml:space="preserve"> Stiles (2014) </w:t>
      </w:r>
      <w:r w:rsidRPr="00292B1E">
        <w:rPr>
          <w:rFonts w:ascii="Calibri" w:hAnsi="Calibri"/>
          <w:i/>
          <w:highlight w:val="cyan"/>
        </w:rPr>
        <w:t>The Unification of Germany and the challenge of Nationalism 1789-1919</w:t>
      </w:r>
      <w:r w:rsidRPr="00292B1E">
        <w:rPr>
          <w:rFonts w:ascii="Calibri" w:hAnsi="Calibri"/>
          <w:highlight w:val="cyan"/>
        </w:rPr>
        <w:t xml:space="preserve"> (Access to History, Hodder Education, 4</w:t>
      </w:r>
      <w:r w:rsidRPr="00292B1E">
        <w:rPr>
          <w:rFonts w:ascii="Calibri" w:hAnsi="Calibri"/>
          <w:highlight w:val="cyan"/>
          <w:vertAlign w:val="superscript"/>
        </w:rPr>
        <w:t>th</w:t>
      </w:r>
      <w:r w:rsidRPr="00292B1E">
        <w:rPr>
          <w:rFonts w:ascii="Calibri" w:hAnsi="Calibri"/>
          <w:highlight w:val="cyan"/>
        </w:rPr>
        <w:t xml:space="preserve"> </w:t>
      </w:r>
      <w:proofErr w:type="spellStart"/>
      <w:r w:rsidRPr="00292B1E">
        <w:rPr>
          <w:rFonts w:ascii="Calibri" w:hAnsi="Calibri"/>
          <w:highlight w:val="cyan"/>
        </w:rPr>
        <w:t>edn</w:t>
      </w:r>
      <w:proofErr w:type="spellEnd"/>
      <w:r w:rsidRPr="00292B1E">
        <w:rPr>
          <w:rFonts w:ascii="Calibri" w:hAnsi="Calibri"/>
          <w:highlight w:val="cyan"/>
        </w:rPr>
        <w:t>)</w:t>
      </w:r>
      <w:r w:rsidRPr="00292B1E">
        <w:rPr>
          <w:rFonts w:ascii="Calibri" w:hAnsi="Calibri"/>
          <w:i/>
          <w:highlight w:val="cyan"/>
        </w:rPr>
        <w:t xml:space="preserve"> </w:t>
      </w:r>
      <w:r w:rsidRPr="00292B1E">
        <w:rPr>
          <w:rFonts w:ascii="Calibri" w:hAnsi="Calibri"/>
          <w:highlight w:val="cyan"/>
        </w:rPr>
        <w:t>pp. 118-124.</w:t>
      </w:r>
    </w:p>
    <w:p w14:paraId="23FD8991" w14:textId="77777777" w:rsidR="00A43D8D" w:rsidRPr="00292B1E" w:rsidRDefault="00A43D8D" w:rsidP="00A43D8D">
      <w:pPr>
        <w:pStyle w:val="ListParagraph"/>
        <w:numPr>
          <w:ilvl w:val="0"/>
          <w:numId w:val="2"/>
        </w:numPr>
        <w:ind w:left="1080"/>
        <w:rPr>
          <w:rFonts w:ascii="Calibri" w:eastAsia="Arial Unicode MS" w:hAnsi="Calibri" w:cs="Arial Unicode MS"/>
          <w:highlight w:val="cyan"/>
        </w:rPr>
      </w:pPr>
      <w:r w:rsidRPr="00292B1E">
        <w:rPr>
          <w:rFonts w:ascii="Calibri" w:hAnsi="Calibri"/>
          <w:highlight w:val="cyan"/>
        </w:rPr>
        <w:t xml:space="preserve">Geoff Layton (2009) </w:t>
      </w:r>
      <w:r w:rsidRPr="00292B1E">
        <w:rPr>
          <w:rFonts w:ascii="Calibri" w:hAnsi="Calibri"/>
          <w:i/>
          <w:highlight w:val="cyan"/>
        </w:rPr>
        <w:t>From Kaiser to Fuhrer: Germany 1900-1945</w:t>
      </w:r>
      <w:r w:rsidRPr="00292B1E">
        <w:rPr>
          <w:rFonts w:ascii="Calibri" w:hAnsi="Calibri"/>
          <w:highlight w:val="cyan"/>
        </w:rPr>
        <w:t xml:space="preserve"> (Access to His</w:t>
      </w:r>
      <w:r>
        <w:rPr>
          <w:rFonts w:ascii="Calibri" w:hAnsi="Calibri"/>
          <w:highlight w:val="cyan"/>
        </w:rPr>
        <w:t>tory, Hodder Education), pp. 2-7</w:t>
      </w:r>
      <w:r w:rsidRPr="00292B1E">
        <w:rPr>
          <w:rFonts w:ascii="Calibri" w:hAnsi="Calibri"/>
          <w:highlight w:val="cyan"/>
        </w:rPr>
        <w:t>.</w:t>
      </w:r>
      <w:r w:rsidRPr="00292B1E">
        <w:rPr>
          <w:rFonts w:ascii="Calibri" w:eastAsia="Arial Unicode MS" w:hAnsi="Calibri" w:cs="Arial Unicode MS"/>
          <w:highlight w:val="cyan"/>
        </w:rPr>
        <w:t xml:space="preserve"> </w:t>
      </w:r>
    </w:p>
    <w:p w14:paraId="50935325" w14:textId="77777777" w:rsidR="00A43D8D" w:rsidRPr="00292B1E" w:rsidRDefault="00A43D8D" w:rsidP="00A43D8D">
      <w:pPr>
        <w:pStyle w:val="ListParagraph"/>
        <w:numPr>
          <w:ilvl w:val="0"/>
          <w:numId w:val="2"/>
        </w:numPr>
        <w:ind w:left="1080"/>
        <w:rPr>
          <w:rFonts w:ascii="Calibri" w:eastAsia="Arial Unicode MS" w:hAnsi="Calibri" w:cs="Arial Unicode MS"/>
          <w:highlight w:val="cyan"/>
        </w:rPr>
      </w:pPr>
      <w:r w:rsidRPr="00292B1E">
        <w:rPr>
          <w:rFonts w:ascii="Calibri" w:eastAsia="Arial Unicode MS" w:hAnsi="Calibri" w:cs="Arial Unicode MS"/>
          <w:highlight w:val="cyan"/>
        </w:rPr>
        <w:t xml:space="preserve">Alison </w:t>
      </w:r>
      <w:proofErr w:type="spellStart"/>
      <w:r w:rsidRPr="00292B1E">
        <w:rPr>
          <w:rFonts w:ascii="Calibri" w:eastAsia="Arial Unicode MS" w:hAnsi="Calibri" w:cs="Arial Unicode MS"/>
          <w:highlight w:val="cyan"/>
        </w:rPr>
        <w:t>Kitson</w:t>
      </w:r>
      <w:proofErr w:type="spellEnd"/>
      <w:r w:rsidRPr="00292B1E">
        <w:rPr>
          <w:rFonts w:ascii="Calibri" w:eastAsia="Arial Unicode MS" w:hAnsi="Calibri" w:cs="Arial Unicode MS"/>
          <w:highlight w:val="cyan"/>
        </w:rPr>
        <w:t xml:space="preserve">, Germany 1858-1990, </w:t>
      </w:r>
      <w:r w:rsidRPr="00292B1E">
        <w:rPr>
          <w:rFonts w:ascii="Calibri" w:eastAsia="Arial Unicode MS" w:hAnsi="Calibri" w:cs="Arial Unicode MS"/>
          <w:i/>
          <w:highlight w:val="cyan"/>
        </w:rPr>
        <w:t>Hope, Terror, and Revival</w:t>
      </w:r>
      <w:r w:rsidRPr="00292B1E">
        <w:rPr>
          <w:rFonts w:ascii="Calibri" w:eastAsia="Arial Unicode MS" w:hAnsi="Calibri" w:cs="Arial Unicode MS"/>
          <w:highlight w:val="cyan"/>
        </w:rPr>
        <w:t xml:space="preserve"> (2001), pp. 29-33. (</w:t>
      </w:r>
      <w:proofErr w:type="gramStart"/>
      <w:r w:rsidRPr="00292B1E">
        <w:rPr>
          <w:rFonts w:ascii="Calibri" w:eastAsia="Arial Unicode MS" w:hAnsi="Calibri" w:cs="Arial Unicode MS"/>
          <w:highlight w:val="cyan"/>
        </w:rPr>
        <w:t>good</w:t>
      </w:r>
      <w:proofErr w:type="gramEnd"/>
      <w:r w:rsidRPr="00292B1E">
        <w:rPr>
          <w:rFonts w:ascii="Calibri" w:eastAsia="Arial Unicode MS" w:hAnsi="Calibri" w:cs="Arial Unicode MS"/>
          <w:highlight w:val="cyan"/>
        </w:rPr>
        <w:t xml:space="preserve"> for the parties).</w:t>
      </w:r>
    </w:p>
    <w:p w14:paraId="3EE9999E" w14:textId="77777777" w:rsidR="00A43D8D" w:rsidRPr="00276C53" w:rsidRDefault="00A43D8D" w:rsidP="00A43D8D">
      <w:pPr>
        <w:pStyle w:val="ListParagraph"/>
        <w:numPr>
          <w:ilvl w:val="0"/>
          <w:numId w:val="2"/>
        </w:numPr>
        <w:ind w:left="1080"/>
        <w:rPr>
          <w:rFonts w:ascii="Calibri" w:eastAsia="Arial Unicode MS" w:hAnsi="Calibri" w:cs="Arial Unicode MS"/>
          <w:highlight w:val="yellow"/>
        </w:rPr>
      </w:pPr>
      <w:r w:rsidRPr="00276C53">
        <w:rPr>
          <w:rFonts w:ascii="Calibri" w:hAnsi="Calibri"/>
          <w:highlight w:val="yellow"/>
        </w:rPr>
        <w:t xml:space="preserve">D. G. Williamson, </w:t>
      </w:r>
      <w:r w:rsidRPr="00276C53">
        <w:rPr>
          <w:rFonts w:ascii="Calibri" w:hAnsi="Calibri"/>
          <w:i/>
          <w:highlight w:val="yellow"/>
        </w:rPr>
        <w:t>Bismarck and Germany 1862-1890</w:t>
      </w:r>
      <w:r w:rsidRPr="00276C53">
        <w:rPr>
          <w:rFonts w:ascii="Calibri" w:hAnsi="Calibri"/>
          <w:highlight w:val="yellow"/>
        </w:rPr>
        <w:t>, 2</w:t>
      </w:r>
      <w:r w:rsidRPr="00276C53">
        <w:rPr>
          <w:rFonts w:ascii="Calibri" w:hAnsi="Calibri"/>
          <w:highlight w:val="yellow"/>
          <w:vertAlign w:val="superscript"/>
        </w:rPr>
        <w:t>nd</w:t>
      </w:r>
      <w:r>
        <w:rPr>
          <w:rFonts w:ascii="Calibri" w:hAnsi="Calibri"/>
          <w:highlight w:val="yellow"/>
        </w:rPr>
        <w:t>, pp</w:t>
      </w:r>
      <w:r w:rsidRPr="00276C53">
        <w:rPr>
          <w:rFonts w:ascii="Calibri" w:hAnsi="Calibri"/>
          <w:highlight w:val="yellow"/>
        </w:rPr>
        <w:t>.</w:t>
      </w:r>
      <w:r>
        <w:rPr>
          <w:rFonts w:ascii="Calibri" w:hAnsi="Calibri"/>
          <w:highlight w:val="yellow"/>
        </w:rPr>
        <w:t xml:space="preserve"> 63-92</w:t>
      </w:r>
    </w:p>
    <w:p w14:paraId="22B720CF" w14:textId="77777777" w:rsidR="00A43D8D" w:rsidRPr="00276C53" w:rsidRDefault="00A43D8D" w:rsidP="00A43D8D">
      <w:pPr>
        <w:pStyle w:val="ListParagraph"/>
        <w:numPr>
          <w:ilvl w:val="0"/>
          <w:numId w:val="2"/>
        </w:numPr>
        <w:ind w:left="1080"/>
        <w:rPr>
          <w:rFonts w:ascii="Calibri" w:eastAsia="Arial Unicode MS" w:hAnsi="Calibri" w:cs="Arial Unicode MS"/>
          <w:highlight w:val="yellow"/>
        </w:rPr>
      </w:pPr>
      <w:r w:rsidRPr="00276C53">
        <w:rPr>
          <w:rFonts w:ascii="Calibri" w:hAnsi="Calibri"/>
          <w:highlight w:val="yellow"/>
        </w:rPr>
        <w:t xml:space="preserve">Edgar </w:t>
      </w:r>
      <w:proofErr w:type="spellStart"/>
      <w:r w:rsidRPr="00276C53">
        <w:rPr>
          <w:rFonts w:ascii="Calibri" w:hAnsi="Calibri"/>
          <w:highlight w:val="yellow"/>
        </w:rPr>
        <w:t>Feucthwanger</w:t>
      </w:r>
      <w:proofErr w:type="spellEnd"/>
      <w:r w:rsidRPr="00276C53">
        <w:rPr>
          <w:rFonts w:ascii="Calibri" w:hAnsi="Calibri"/>
          <w:highlight w:val="yellow"/>
        </w:rPr>
        <w:t xml:space="preserve">, ‘The Peculiar Course of German History’, in </w:t>
      </w:r>
      <w:r w:rsidRPr="00276C53">
        <w:rPr>
          <w:rFonts w:ascii="Calibri" w:hAnsi="Calibri"/>
          <w:i/>
          <w:highlight w:val="yellow"/>
        </w:rPr>
        <w:t>History Today</w:t>
      </w:r>
      <w:r w:rsidRPr="00276C53">
        <w:rPr>
          <w:rFonts w:ascii="Calibri" w:hAnsi="Calibri"/>
          <w:highlight w:val="yellow"/>
        </w:rPr>
        <w:t>, issue 43, September 2002.</w:t>
      </w:r>
    </w:p>
    <w:p w14:paraId="667279F1" w14:textId="77777777" w:rsidR="00A43D8D" w:rsidRPr="00292B1E" w:rsidRDefault="00A43D8D" w:rsidP="00A43D8D">
      <w:pPr>
        <w:pStyle w:val="ListParagraph"/>
        <w:numPr>
          <w:ilvl w:val="0"/>
          <w:numId w:val="2"/>
        </w:numPr>
        <w:ind w:left="1080"/>
        <w:rPr>
          <w:rFonts w:ascii="Calibri" w:eastAsia="Arial Unicode MS" w:hAnsi="Calibri" w:cs="Arial Unicode MS"/>
          <w:highlight w:val="green"/>
        </w:rPr>
      </w:pPr>
      <w:r w:rsidRPr="00292B1E">
        <w:rPr>
          <w:rFonts w:ascii="Calibri" w:hAnsi="Calibri"/>
          <w:highlight w:val="green"/>
        </w:rPr>
        <w:t xml:space="preserve">Gordon A. Craig, Germany 1866-1945, </w:t>
      </w:r>
      <w:proofErr w:type="gramStart"/>
      <w:r w:rsidRPr="00292B1E">
        <w:rPr>
          <w:rFonts w:ascii="Calibri" w:hAnsi="Calibri"/>
          <w:highlight w:val="green"/>
        </w:rPr>
        <w:t>The</w:t>
      </w:r>
      <w:proofErr w:type="gramEnd"/>
      <w:r w:rsidRPr="00292B1E">
        <w:rPr>
          <w:rFonts w:ascii="Calibri" w:hAnsi="Calibri"/>
          <w:highlight w:val="green"/>
        </w:rPr>
        <w:t xml:space="preserve"> Institutional Structure of the Empire, pp. 38-60.</w:t>
      </w:r>
    </w:p>
    <w:p w14:paraId="50BCFD19" w14:textId="77777777" w:rsidR="00A43D8D" w:rsidRPr="00292B1E" w:rsidRDefault="00A43D8D" w:rsidP="00A43D8D">
      <w:pPr>
        <w:pStyle w:val="ListParagraph"/>
        <w:numPr>
          <w:ilvl w:val="0"/>
          <w:numId w:val="2"/>
        </w:numPr>
        <w:ind w:left="1080"/>
        <w:rPr>
          <w:rFonts w:ascii="Calibri" w:eastAsia="Arial Unicode MS" w:hAnsi="Calibri" w:cs="Arial Unicode MS"/>
          <w:highlight w:val="green"/>
        </w:rPr>
      </w:pPr>
      <w:r w:rsidRPr="00292B1E">
        <w:rPr>
          <w:rFonts w:ascii="Calibri" w:eastAsia="Arial Unicode MS" w:hAnsi="Calibri" w:cs="Arial Unicode MS"/>
          <w:highlight w:val="green"/>
        </w:rPr>
        <w:t xml:space="preserve">Volker R. </w:t>
      </w:r>
      <w:proofErr w:type="spellStart"/>
      <w:r w:rsidRPr="00292B1E">
        <w:rPr>
          <w:rFonts w:ascii="Calibri" w:eastAsia="Arial Unicode MS" w:hAnsi="Calibri" w:cs="Arial Unicode MS"/>
          <w:highlight w:val="green"/>
        </w:rPr>
        <w:t>Berghahn</w:t>
      </w:r>
      <w:proofErr w:type="spellEnd"/>
      <w:r w:rsidRPr="00292B1E">
        <w:rPr>
          <w:rFonts w:ascii="Calibri" w:eastAsia="Arial Unicode MS" w:hAnsi="Calibri" w:cs="Arial Unicode MS"/>
          <w:highlight w:val="green"/>
        </w:rPr>
        <w:t xml:space="preserve">, Imperial German, 1871-1914: Economy, society, culture and politics (1994), pp. 190-210 (large structural questions and the </w:t>
      </w:r>
      <w:proofErr w:type="spellStart"/>
      <w:r w:rsidRPr="00292B1E">
        <w:rPr>
          <w:rFonts w:ascii="Calibri" w:eastAsia="Arial Unicode MS" w:hAnsi="Calibri" w:cs="Arial Unicode MS"/>
          <w:highlight w:val="green"/>
        </w:rPr>
        <w:t>Bismarckian</w:t>
      </w:r>
      <w:proofErr w:type="spellEnd"/>
      <w:r w:rsidRPr="00292B1E">
        <w:rPr>
          <w:rFonts w:ascii="Calibri" w:eastAsia="Arial Unicode MS" w:hAnsi="Calibri" w:cs="Arial Unicode MS"/>
          <w:highlight w:val="green"/>
        </w:rPr>
        <w:t xml:space="preserve"> and </w:t>
      </w:r>
      <w:proofErr w:type="spellStart"/>
      <w:r w:rsidRPr="00292B1E">
        <w:rPr>
          <w:rFonts w:ascii="Calibri" w:eastAsia="Arial Unicode MS" w:hAnsi="Calibri" w:cs="Arial Unicode MS"/>
          <w:highlight w:val="green"/>
        </w:rPr>
        <w:t>Wilhelmian</w:t>
      </w:r>
      <w:proofErr w:type="spellEnd"/>
      <w:r w:rsidRPr="00292B1E">
        <w:rPr>
          <w:rFonts w:ascii="Calibri" w:eastAsia="Arial Unicode MS" w:hAnsi="Calibri" w:cs="Arial Unicode MS"/>
          <w:highlight w:val="green"/>
        </w:rPr>
        <w:t xml:space="preserve"> models of ‘personal rule’); </w:t>
      </w:r>
    </w:p>
    <w:p w14:paraId="7D468D28" w14:textId="77777777" w:rsidR="00A43D8D" w:rsidRPr="00292B1E" w:rsidRDefault="00A43D8D" w:rsidP="00A43D8D">
      <w:pPr>
        <w:pStyle w:val="ListParagraph"/>
        <w:numPr>
          <w:ilvl w:val="0"/>
          <w:numId w:val="2"/>
        </w:numPr>
        <w:ind w:left="1080"/>
        <w:rPr>
          <w:rFonts w:ascii="Calibri" w:hAnsi="Calibri"/>
          <w:highlight w:val="green"/>
        </w:rPr>
      </w:pPr>
      <w:r w:rsidRPr="00292B1E">
        <w:rPr>
          <w:rFonts w:ascii="Calibri" w:hAnsi="Calibri"/>
          <w:highlight w:val="green"/>
          <w:lang w:val="en-US"/>
        </w:rPr>
        <w:t xml:space="preserve">Edgar </w:t>
      </w:r>
      <w:proofErr w:type="spellStart"/>
      <w:r w:rsidRPr="00292B1E">
        <w:rPr>
          <w:rFonts w:ascii="Calibri" w:hAnsi="Calibri"/>
          <w:highlight w:val="green"/>
          <w:lang w:val="en-US"/>
        </w:rPr>
        <w:t>Feucthwanger</w:t>
      </w:r>
      <w:proofErr w:type="spellEnd"/>
      <w:r w:rsidRPr="00292B1E">
        <w:rPr>
          <w:rFonts w:ascii="Calibri" w:hAnsi="Calibri"/>
          <w:highlight w:val="green"/>
          <w:lang w:val="en-US"/>
        </w:rPr>
        <w:t>, (2001) Imperial Germany 1850-1918, pp.</w:t>
      </w:r>
      <w:r w:rsidRPr="00292B1E">
        <w:rPr>
          <w:rFonts w:ascii="Calibri" w:hAnsi="Calibri"/>
          <w:highlight w:val="green"/>
        </w:rPr>
        <w:t xml:space="preserve"> 60-62</w:t>
      </w:r>
    </w:p>
    <w:p w14:paraId="16A23903" w14:textId="77777777" w:rsidR="00A43D8D" w:rsidRPr="00292B1E" w:rsidRDefault="00A43D8D" w:rsidP="00A43D8D">
      <w:pPr>
        <w:pStyle w:val="ListParagraph"/>
        <w:numPr>
          <w:ilvl w:val="0"/>
          <w:numId w:val="2"/>
        </w:numPr>
        <w:ind w:left="1080"/>
        <w:rPr>
          <w:rFonts w:ascii="Calibri" w:hAnsi="Calibri"/>
          <w:highlight w:val="green"/>
        </w:rPr>
      </w:pPr>
      <w:r w:rsidRPr="00292B1E">
        <w:rPr>
          <w:rFonts w:ascii="Calibri" w:eastAsia="Arial Unicode MS" w:hAnsi="Calibri" w:cs="Arial Unicode MS"/>
          <w:highlight w:val="green"/>
        </w:rPr>
        <w:t xml:space="preserve">Matthew Jeffries, </w:t>
      </w:r>
      <w:r w:rsidRPr="00292B1E">
        <w:rPr>
          <w:rFonts w:ascii="Calibri" w:eastAsia="Arial Unicode MS" w:hAnsi="Calibri" w:cs="Arial Unicode MS"/>
          <w:i/>
          <w:highlight w:val="green"/>
        </w:rPr>
        <w:t>Contesting the German Empire,</w:t>
      </w:r>
      <w:r w:rsidRPr="00292B1E">
        <w:rPr>
          <w:rFonts w:ascii="Calibri" w:eastAsia="Arial Unicode MS" w:hAnsi="Calibri" w:cs="Arial Unicode MS"/>
          <w:highlight w:val="green"/>
        </w:rPr>
        <w:t xml:space="preserve"> pp. 90-125: Democr</w:t>
      </w:r>
      <w:r>
        <w:rPr>
          <w:rFonts w:ascii="Calibri" w:eastAsia="Arial Unicode MS" w:hAnsi="Calibri" w:cs="Arial Unicode MS"/>
          <w:highlight w:val="green"/>
        </w:rPr>
        <w:t xml:space="preserve">acy and the Undemocratic State: </w:t>
      </w:r>
      <w:r w:rsidRPr="00292B1E">
        <w:rPr>
          <w:rFonts w:ascii="Calibri" w:eastAsia="Arial Unicode MS" w:hAnsi="Calibri" w:cs="Arial Unicode MS"/>
          <w:highlight w:val="green"/>
        </w:rPr>
        <w:t>How and by whom was the Empire Governed?</w:t>
      </w:r>
    </w:p>
    <w:p w14:paraId="5C9784A4" w14:textId="77777777" w:rsidR="002D2458" w:rsidRPr="00276C53" w:rsidRDefault="002D2458">
      <w:pPr>
        <w:rPr>
          <w:rFonts w:ascii="Calibri" w:hAnsi="Calibri"/>
        </w:rPr>
      </w:pPr>
    </w:p>
    <w:p w14:paraId="3F9EE8DB" w14:textId="77777777" w:rsidR="00EC1419" w:rsidRPr="00276C53" w:rsidRDefault="00EC1419">
      <w:pPr>
        <w:spacing w:after="0" w:line="240" w:lineRule="auto"/>
        <w:rPr>
          <w:rFonts w:ascii="Calibri" w:hAnsi="Calibri"/>
          <w:b/>
        </w:rPr>
      </w:pPr>
      <w:r w:rsidRPr="00276C53">
        <w:rPr>
          <w:rFonts w:ascii="Calibri" w:hAnsi="Calibri"/>
          <w:b/>
        </w:rPr>
        <w:br w:type="page"/>
      </w:r>
    </w:p>
    <w:p w14:paraId="268011AF" w14:textId="344469E3" w:rsidR="00A32787" w:rsidRPr="00276C53" w:rsidRDefault="00A32787" w:rsidP="00A32787">
      <w:pPr>
        <w:rPr>
          <w:rFonts w:ascii="Calibri" w:hAnsi="Calibri"/>
          <w:b/>
        </w:rPr>
      </w:pPr>
      <w:r w:rsidRPr="00276C53">
        <w:rPr>
          <w:rFonts w:ascii="Calibri" w:hAnsi="Calibri"/>
          <w:b/>
        </w:rPr>
        <w:lastRenderedPageBreak/>
        <w:t>Prussia inside the new Germany, the nature of the new Empire, political alignments, the Constitution, Monarch and elites, parties.</w:t>
      </w:r>
    </w:p>
    <w:p w14:paraId="7B043E8A" w14:textId="77777777" w:rsidR="00D47211" w:rsidRPr="00276C53" w:rsidRDefault="00D47211" w:rsidP="00A32787">
      <w:pPr>
        <w:rPr>
          <w:rFonts w:ascii="Calibri" w:hAnsi="Calibri"/>
          <w:b/>
        </w:rPr>
      </w:pPr>
    </w:p>
    <w:p w14:paraId="3D8A27B2" w14:textId="75DACD36" w:rsidR="00D47211" w:rsidRPr="00276C53" w:rsidRDefault="00D47211" w:rsidP="00A32787">
      <w:pPr>
        <w:rPr>
          <w:rFonts w:ascii="Calibri" w:hAnsi="Calibri"/>
          <w:b/>
        </w:rPr>
      </w:pPr>
      <w:r w:rsidRPr="00276C53">
        <w:rPr>
          <w:rFonts w:ascii="Calibri" w:hAnsi="Calibri"/>
          <w:b/>
        </w:rPr>
        <w:t xml:space="preserve">The basic questions here: </w:t>
      </w:r>
    </w:p>
    <w:p w14:paraId="6CE023D9" w14:textId="4DCF72F9" w:rsidR="00D47211" w:rsidRPr="00276C53" w:rsidRDefault="00D47211" w:rsidP="009D2353">
      <w:pPr>
        <w:pStyle w:val="ListParagraph"/>
        <w:numPr>
          <w:ilvl w:val="0"/>
          <w:numId w:val="35"/>
        </w:numPr>
        <w:rPr>
          <w:rFonts w:ascii="Calibri" w:hAnsi="Calibri"/>
          <w:b/>
        </w:rPr>
      </w:pPr>
      <w:r w:rsidRPr="00276C53">
        <w:rPr>
          <w:rFonts w:ascii="Calibri" w:hAnsi="Calibri"/>
          <w:b/>
        </w:rPr>
        <w:t>How was the New Germany governed?</w:t>
      </w:r>
    </w:p>
    <w:p w14:paraId="3D6A4D24" w14:textId="1641729C" w:rsidR="00D47211" w:rsidRPr="00276C53" w:rsidRDefault="00D47211" w:rsidP="009D2353">
      <w:pPr>
        <w:pStyle w:val="ListParagraph"/>
        <w:numPr>
          <w:ilvl w:val="0"/>
          <w:numId w:val="35"/>
        </w:numPr>
        <w:rPr>
          <w:rFonts w:ascii="Calibri" w:hAnsi="Calibri"/>
          <w:b/>
        </w:rPr>
      </w:pPr>
      <w:r w:rsidRPr="00276C53">
        <w:rPr>
          <w:rFonts w:ascii="Calibri" w:hAnsi="Calibri"/>
          <w:b/>
        </w:rPr>
        <w:t>How Liberal was the new Germany?</w:t>
      </w:r>
    </w:p>
    <w:p w14:paraId="2030F4BF" w14:textId="77777777" w:rsidR="00671005" w:rsidRPr="00276C53" w:rsidRDefault="00671005" w:rsidP="00671005">
      <w:pPr>
        <w:pStyle w:val="ListParagraph"/>
        <w:rPr>
          <w:rFonts w:ascii="Calibri" w:hAnsi="Calibri"/>
          <w:b/>
        </w:rPr>
      </w:pPr>
    </w:p>
    <w:p w14:paraId="112A1570" w14:textId="77777777" w:rsidR="00671005" w:rsidRPr="00276C53" w:rsidRDefault="00671005" w:rsidP="00671005">
      <w:pPr>
        <w:pStyle w:val="ListParagraph"/>
        <w:rPr>
          <w:rFonts w:ascii="Calibri" w:hAnsi="Calibri"/>
          <w:b/>
        </w:rPr>
      </w:pPr>
    </w:p>
    <w:p w14:paraId="186102AD" w14:textId="5CB06D6E" w:rsidR="00671005" w:rsidRPr="00A43D8D" w:rsidRDefault="00671005" w:rsidP="00671005">
      <w:pPr>
        <w:pStyle w:val="ListParagraph"/>
        <w:ind w:left="1080" w:hanging="1080"/>
        <w:rPr>
          <w:rFonts w:ascii="Calibri" w:hAnsi="Calibri"/>
          <w:b/>
        </w:rPr>
      </w:pPr>
      <w:r w:rsidRPr="00A43D8D">
        <w:rPr>
          <w:rFonts w:ascii="Calibri" w:hAnsi="Calibri"/>
          <w:b/>
        </w:rPr>
        <w:t>Key Points</w:t>
      </w:r>
    </w:p>
    <w:p w14:paraId="4AB54DF8" w14:textId="77777777" w:rsidR="008E17DB" w:rsidRPr="00276C53" w:rsidRDefault="008E17DB" w:rsidP="00E40106">
      <w:pPr>
        <w:pStyle w:val="ListParagraph"/>
        <w:numPr>
          <w:ilvl w:val="0"/>
          <w:numId w:val="5"/>
        </w:numPr>
        <w:ind w:left="1080"/>
        <w:rPr>
          <w:rFonts w:ascii="Calibri" w:hAnsi="Calibri"/>
        </w:rPr>
      </w:pPr>
      <w:r w:rsidRPr="00276C53">
        <w:rPr>
          <w:rFonts w:ascii="Calibri" w:hAnsi="Calibri"/>
        </w:rPr>
        <w:t>There was no single country called Germany before 1871.  Before there were a large number of individual states loosely allied in the German Confederation.</w:t>
      </w:r>
    </w:p>
    <w:p w14:paraId="583526CB" w14:textId="740DED2D" w:rsidR="008E17DB" w:rsidRPr="00276C53" w:rsidRDefault="008E17DB" w:rsidP="00E40106">
      <w:pPr>
        <w:pStyle w:val="ListParagraph"/>
        <w:numPr>
          <w:ilvl w:val="0"/>
          <w:numId w:val="5"/>
        </w:numPr>
        <w:ind w:left="1080"/>
        <w:rPr>
          <w:rFonts w:ascii="Calibri" w:hAnsi="Calibri"/>
        </w:rPr>
      </w:pPr>
      <w:r w:rsidRPr="00276C53">
        <w:rPr>
          <w:rFonts w:ascii="Calibri" w:hAnsi="Calibri"/>
        </w:rPr>
        <w:t xml:space="preserve">The Second Reich was a </w:t>
      </w:r>
      <w:proofErr w:type="spellStart"/>
      <w:r w:rsidRPr="00276C53">
        <w:rPr>
          <w:rFonts w:ascii="Calibri" w:hAnsi="Calibri"/>
          <w:i/>
        </w:rPr>
        <w:t>kleindeutschland</w:t>
      </w:r>
      <w:proofErr w:type="spellEnd"/>
      <w:r w:rsidRPr="00276C53">
        <w:rPr>
          <w:rFonts w:ascii="Calibri" w:hAnsi="Calibri"/>
        </w:rPr>
        <w:t xml:space="preserve"> (a version of Germany that excluded Austria (its inclusion would have resulted in the </w:t>
      </w:r>
      <w:proofErr w:type="spellStart"/>
      <w:r w:rsidRPr="00276C53">
        <w:rPr>
          <w:rFonts w:ascii="Calibri" w:hAnsi="Calibri"/>
          <w:i/>
        </w:rPr>
        <w:t>grossdeutschland</w:t>
      </w:r>
      <w:proofErr w:type="spellEnd"/>
      <w:r w:rsidRPr="00276C53">
        <w:rPr>
          <w:rFonts w:ascii="Calibri" w:hAnsi="Calibri"/>
        </w:rPr>
        <w:t xml:space="preserve"> later created by the Nazis) created in the defeat of France by Prussia and her allies in 1871.  </w:t>
      </w:r>
    </w:p>
    <w:p w14:paraId="698024BA" w14:textId="2EB786C8" w:rsidR="008E17DB" w:rsidRPr="00276C53" w:rsidRDefault="008E17DB" w:rsidP="00E40106">
      <w:pPr>
        <w:pStyle w:val="ListParagraph"/>
        <w:numPr>
          <w:ilvl w:val="0"/>
          <w:numId w:val="5"/>
        </w:numPr>
        <w:ind w:left="1080"/>
        <w:rPr>
          <w:rFonts w:ascii="Calibri" w:hAnsi="Calibri"/>
        </w:rPr>
      </w:pPr>
      <w:r w:rsidRPr="00276C53">
        <w:rPr>
          <w:rFonts w:ascii="Calibri" w:hAnsi="Calibri"/>
        </w:rPr>
        <w:t>The Second Reich was dominated by Prussia which ceased to be an independent country, and consisted of Prussia plus 24 other states, which included three other kingdoms, 18 principalities and three free cities.</w:t>
      </w:r>
      <w:r w:rsidR="00D044B5" w:rsidRPr="00276C53">
        <w:rPr>
          <w:rFonts w:ascii="Calibri" w:hAnsi="Calibri"/>
        </w:rPr>
        <w:t xml:space="preserve">  </w:t>
      </w:r>
    </w:p>
    <w:p w14:paraId="40ECFAFA" w14:textId="536FD01B" w:rsidR="008E17DB" w:rsidRPr="00276C53" w:rsidRDefault="008E17DB" w:rsidP="00E40106">
      <w:pPr>
        <w:pStyle w:val="ListParagraph"/>
        <w:numPr>
          <w:ilvl w:val="0"/>
          <w:numId w:val="5"/>
        </w:numPr>
        <w:ind w:left="1080"/>
        <w:rPr>
          <w:rFonts w:ascii="Calibri" w:hAnsi="Calibri"/>
        </w:rPr>
      </w:pPr>
      <w:r w:rsidRPr="00276C53">
        <w:rPr>
          <w:rFonts w:ascii="Calibri" w:hAnsi="Calibri"/>
        </w:rPr>
        <w:t xml:space="preserve">Prince Otto von </w:t>
      </w:r>
      <w:r w:rsidR="000F6A0F" w:rsidRPr="00276C53">
        <w:rPr>
          <w:rFonts w:ascii="Calibri" w:hAnsi="Calibri"/>
        </w:rPr>
        <w:t xml:space="preserve">Bismarck was the author of the </w:t>
      </w:r>
      <w:r w:rsidRPr="00276C53">
        <w:rPr>
          <w:rFonts w:ascii="Calibri" w:hAnsi="Calibri"/>
        </w:rPr>
        <w:t xml:space="preserve">Second Reich’s </w:t>
      </w:r>
      <w:r w:rsidR="000F6A0F" w:rsidRPr="00276C53">
        <w:rPr>
          <w:rFonts w:ascii="Calibri" w:hAnsi="Calibri"/>
        </w:rPr>
        <w:t xml:space="preserve">German Constitution, </w:t>
      </w:r>
      <w:r w:rsidRPr="00276C53">
        <w:rPr>
          <w:rFonts w:ascii="Calibri" w:hAnsi="Calibri"/>
        </w:rPr>
        <w:t>which</w:t>
      </w:r>
      <w:r w:rsidR="000F6A0F" w:rsidRPr="00276C53">
        <w:rPr>
          <w:rFonts w:ascii="Calibri" w:hAnsi="Calibri"/>
        </w:rPr>
        <w:t xml:space="preserve"> represent</w:t>
      </w:r>
      <w:r w:rsidRPr="00276C53">
        <w:rPr>
          <w:rFonts w:ascii="Calibri" w:hAnsi="Calibri"/>
        </w:rPr>
        <w:t>ed</w:t>
      </w:r>
      <w:r w:rsidR="000F6A0F" w:rsidRPr="00276C53">
        <w:rPr>
          <w:rFonts w:ascii="Calibri" w:hAnsi="Calibri"/>
        </w:rPr>
        <w:t xml:space="preserve"> a </w:t>
      </w:r>
      <w:r w:rsidR="00772CDF" w:rsidRPr="00276C53">
        <w:rPr>
          <w:rFonts w:ascii="Calibri" w:hAnsi="Calibri"/>
        </w:rPr>
        <w:t xml:space="preserve">hybrid </w:t>
      </w:r>
      <w:r w:rsidRPr="00276C53">
        <w:rPr>
          <w:rFonts w:ascii="Calibri" w:hAnsi="Calibri"/>
        </w:rPr>
        <w:t xml:space="preserve">of </w:t>
      </w:r>
      <w:r w:rsidR="004B727A" w:rsidRPr="00276C53">
        <w:rPr>
          <w:rFonts w:ascii="Calibri" w:hAnsi="Calibri"/>
        </w:rPr>
        <w:t>parliamentary and monarchical government</w:t>
      </w:r>
      <w:r w:rsidR="000F6A0F" w:rsidRPr="00276C53">
        <w:rPr>
          <w:rFonts w:ascii="Calibri" w:hAnsi="Calibri"/>
        </w:rPr>
        <w:t xml:space="preserve"> that reflects Bismarck’s political goal – which was to unite Germany under </w:t>
      </w:r>
      <w:r w:rsidRPr="00276C53">
        <w:rPr>
          <w:rFonts w:ascii="Calibri" w:hAnsi="Calibri"/>
        </w:rPr>
        <w:t xml:space="preserve">the </w:t>
      </w:r>
      <w:r w:rsidR="000F6A0F" w:rsidRPr="00276C53">
        <w:rPr>
          <w:rFonts w:ascii="Calibri" w:hAnsi="Calibri"/>
        </w:rPr>
        <w:t xml:space="preserve">Prussian </w:t>
      </w:r>
      <w:r w:rsidRPr="00276C53">
        <w:rPr>
          <w:rFonts w:ascii="Calibri" w:hAnsi="Calibri"/>
        </w:rPr>
        <w:t>military monarchy</w:t>
      </w:r>
      <w:r w:rsidR="000F6A0F" w:rsidRPr="00276C53">
        <w:rPr>
          <w:rFonts w:ascii="Calibri" w:hAnsi="Calibri"/>
        </w:rPr>
        <w:t xml:space="preserve">.  </w:t>
      </w:r>
      <w:r w:rsidR="004B727A" w:rsidRPr="00276C53">
        <w:rPr>
          <w:rFonts w:ascii="Calibri" w:hAnsi="Calibri"/>
        </w:rPr>
        <w:t>It has sometimes been called a system of ‘skirted decisions’ because the choice between a fully representative and a fully authoritarian government was deliberately not made.  It was also a compromise between federalism and unitary state.</w:t>
      </w:r>
    </w:p>
    <w:p w14:paraId="72811F63" w14:textId="0986685D" w:rsidR="001469C8" w:rsidRPr="00276C53" w:rsidRDefault="000F6A0F" w:rsidP="00E40106">
      <w:pPr>
        <w:pStyle w:val="ListParagraph"/>
        <w:numPr>
          <w:ilvl w:val="0"/>
          <w:numId w:val="5"/>
        </w:numPr>
        <w:ind w:left="1080"/>
        <w:rPr>
          <w:rFonts w:ascii="Calibri" w:hAnsi="Calibri"/>
        </w:rPr>
      </w:pPr>
      <w:r w:rsidRPr="00276C53">
        <w:rPr>
          <w:rFonts w:ascii="Calibri" w:hAnsi="Calibri"/>
        </w:rPr>
        <w:t xml:space="preserve">The </w:t>
      </w:r>
      <w:r w:rsidR="00D044B5" w:rsidRPr="00276C53">
        <w:rPr>
          <w:rFonts w:ascii="Calibri" w:hAnsi="Calibri"/>
          <w:b/>
        </w:rPr>
        <w:t>federalist</w:t>
      </w:r>
      <w:r w:rsidR="008E17DB" w:rsidRPr="00276C53">
        <w:rPr>
          <w:rFonts w:ascii="Calibri" w:hAnsi="Calibri"/>
          <w:b/>
        </w:rPr>
        <w:t xml:space="preserve"> and democra</w:t>
      </w:r>
      <w:r w:rsidR="00D044B5" w:rsidRPr="00276C53">
        <w:rPr>
          <w:rFonts w:ascii="Calibri" w:hAnsi="Calibri"/>
          <w:b/>
        </w:rPr>
        <w:t>tic elements of the constitution</w:t>
      </w:r>
      <w:r w:rsidR="008E17DB" w:rsidRPr="00276C53">
        <w:rPr>
          <w:rFonts w:ascii="Calibri" w:hAnsi="Calibri"/>
        </w:rPr>
        <w:t xml:space="preserve"> – were designed to appeal and to appease the Sovereign states </w:t>
      </w:r>
      <w:r w:rsidR="00D044B5" w:rsidRPr="00276C53">
        <w:rPr>
          <w:rFonts w:ascii="Calibri" w:hAnsi="Calibri"/>
        </w:rPr>
        <w:t xml:space="preserve">on the one hand, </w:t>
      </w:r>
      <w:r w:rsidR="008E17DB" w:rsidRPr="00276C53">
        <w:rPr>
          <w:rFonts w:ascii="Calibri" w:hAnsi="Calibri"/>
        </w:rPr>
        <w:t xml:space="preserve">and </w:t>
      </w:r>
      <w:r w:rsidR="00772CDF" w:rsidRPr="00276C53">
        <w:rPr>
          <w:rFonts w:ascii="Calibri" w:hAnsi="Calibri"/>
        </w:rPr>
        <w:t>the Liberals</w:t>
      </w:r>
      <w:r w:rsidRPr="00276C53">
        <w:rPr>
          <w:rFonts w:ascii="Calibri" w:hAnsi="Calibri"/>
        </w:rPr>
        <w:t xml:space="preserve"> </w:t>
      </w:r>
      <w:r w:rsidR="008E17DB" w:rsidRPr="00276C53">
        <w:rPr>
          <w:rFonts w:ascii="Calibri" w:hAnsi="Calibri"/>
        </w:rPr>
        <w:t>who had been the key supporters of a united Germany</w:t>
      </w:r>
      <w:r w:rsidR="00D044B5" w:rsidRPr="00276C53">
        <w:rPr>
          <w:rFonts w:ascii="Calibri" w:hAnsi="Calibri"/>
        </w:rPr>
        <w:t>, on the other</w:t>
      </w:r>
      <w:r w:rsidR="00772CDF" w:rsidRPr="00276C53">
        <w:rPr>
          <w:rFonts w:ascii="Calibri" w:hAnsi="Calibri"/>
        </w:rPr>
        <w:t>.</w:t>
      </w:r>
      <w:r w:rsidR="001469C8" w:rsidRPr="00276C53">
        <w:rPr>
          <w:rFonts w:ascii="Calibri" w:hAnsi="Calibri"/>
        </w:rPr>
        <w:t xml:space="preserve"> </w:t>
      </w:r>
    </w:p>
    <w:p w14:paraId="79FA6427" w14:textId="77777777" w:rsidR="00D044B5" w:rsidRPr="00276C53" w:rsidRDefault="00D044B5" w:rsidP="00D044B5">
      <w:pPr>
        <w:pStyle w:val="ListParagraph"/>
        <w:ind w:left="1080"/>
        <w:rPr>
          <w:rFonts w:ascii="Calibri" w:hAnsi="Calibri"/>
        </w:rPr>
      </w:pPr>
    </w:p>
    <w:p w14:paraId="53D2F6E4" w14:textId="077D1763" w:rsidR="008E17DB" w:rsidRPr="00276C53" w:rsidRDefault="001469C8" w:rsidP="006166FD">
      <w:pPr>
        <w:pStyle w:val="ListParagraph"/>
        <w:numPr>
          <w:ilvl w:val="1"/>
          <w:numId w:val="5"/>
        </w:numPr>
        <w:rPr>
          <w:rFonts w:ascii="Calibri" w:hAnsi="Calibri"/>
        </w:rPr>
      </w:pPr>
      <w:r w:rsidRPr="00276C53">
        <w:rPr>
          <w:rFonts w:ascii="Calibri" w:hAnsi="Calibri"/>
        </w:rPr>
        <w:t xml:space="preserve">Liberals would buy into the constitution in the belief and hope that it would pave the way for a constitutional monarchy and parliamentary democracy.  Until the late 1870s they had some grounds for confidence that this would be the case.  </w:t>
      </w:r>
    </w:p>
    <w:p w14:paraId="51BA7A80" w14:textId="77777777" w:rsidR="00D044B5" w:rsidRPr="00276C53" w:rsidRDefault="00D044B5" w:rsidP="00D044B5">
      <w:pPr>
        <w:pStyle w:val="ListParagraph"/>
        <w:ind w:left="1440"/>
        <w:rPr>
          <w:rFonts w:ascii="Calibri" w:hAnsi="Calibri"/>
        </w:rPr>
      </w:pPr>
    </w:p>
    <w:p w14:paraId="1E0A9894" w14:textId="77777777" w:rsidR="004B727A" w:rsidRPr="00276C53" w:rsidRDefault="004B727A" w:rsidP="004B727A">
      <w:pPr>
        <w:pStyle w:val="ListParagraph"/>
        <w:numPr>
          <w:ilvl w:val="1"/>
          <w:numId w:val="5"/>
        </w:numPr>
        <w:rPr>
          <w:rFonts w:ascii="Calibri" w:hAnsi="Calibri"/>
        </w:rPr>
      </w:pPr>
      <w:r w:rsidRPr="00276C53">
        <w:rPr>
          <w:rFonts w:ascii="Calibri" w:hAnsi="Calibri"/>
        </w:rPr>
        <w:t xml:space="preserve">The Federal principle: </w:t>
      </w:r>
    </w:p>
    <w:p w14:paraId="178C21B6" w14:textId="6749E1FA" w:rsidR="004B727A" w:rsidRPr="00276C53" w:rsidRDefault="004B727A" w:rsidP="004B727A">
      <w:pPr>
        <w:pStyle w:val="ListParagraph"/>
        <w:numPr>
          <w:ilvl w:val="2"/>
          <w:numId w:val="5"/>
        </w:numPr>
        <w:ind w:left="2520"/>
        <w:rPr>
          <w:rFonts w:ascii="Calibri" w:hAnsi="Calibri"/>
        </w:rPr>
      </w:pPr>
      <w:r w:rsidRPr="00276C53">
        <w:rPr>
          <w:rFonts w:ascii="Calibri" w:hAnsi="Calibri"/>
        </w:rPr>
        <w:t>The new Germany was a ‘permanent union’ of 22 Sovereign State governments and 3 Free Hanseatic cities.</w:t>
      </w:r>
      <w:r w:rsidR="00693C93" w:rsidRPr="00276C53">
        <w:rPr>
          <w:rFonts w:ascii="Calibri" w:hAnsi="Calibri"/>
        </w:rPr>
        <w:t xml:space="preserve">  (There was also an additional territory that was not a state in its own right, but which was governed directly by an imperial governor-general – known as the ‘</w:t>
      </w:r>
      <w:proofErr w:type="spellStart"/>
      <w:r w:rsidR="00693C93" w:rsidRPr="00276C53">
        <w:rPr>
          <w:rFonts w:ascii="Calibri" w:hAnsi="Calibri"/>
        </w:rPr>
        <w:t>Reichsland</w:t>
      </w:r>
      <w:proofErr w:type="spellEnd"/>
      <w:r w:rsidR="00693C93" w:rsidRPr="00276C53">
        <w:rPr>
          <w:rFonts w:ascii="Calibri" w:hAnsi="Calibri"/>
        </w:rPr>
        <w:t>’.)</w:t>
      </w:r>
    </w:p>
    <w:p w14:paraId="75F610F7" w14:textId="43857F7B" w:rsidR="004B727A" w:rsidRPr="00276C53" w:rsidRDefault="004B727A" w:rsidP="004B727A">
      <w:pPr>
        <w:pStyle w:val="ListParagraph"/>
        <w:numPr>
          <w:ilvl w:val="2"/>
          <w:numId w:val="5"/>
        </w:numPr>
        <w:ind w:left="2520"/>
        <w:rPr>
          <w:rFonts w:ascii="Calibri" w:hAnsi="Calibri"/>
        </w:rPr>
      </w:pPr>
      <w:r w:rsidRPr="00276C53">
        <w:rPr>
          <w:rFonts w:ascii="Calibri" w:hAnsi="Calibri"/>
        </w:rPr>
        <w:t xml:space="preserve">Each state had its own </w:t>
      </w:r>
      <w:r w:rsidR="005365D3" w:rsidRPr="00276C53">
        <w:rPr>
          <w:rFonts w:ascii="Calibri" w:hAnsi="Calibri"/>
        </w:rPr>
        <w:t xml:space="preserve">parliament or </w:t>
      </w:r>
      <w:proofErr w:type="spellStart"/>
      <w:r w:rsidR="005365D3" w:rsidRPr="00276C53">
        <w:rPr>
          <w:rFonts w:ascii="Calibri" w:hAnsi="Calibri"/>
          <w:i/>
        </w:rPr>
        <w:t>Landtag</w:t>
      </w:r>
      <w:proofErr w:type="spellEnd"/>
      <w:r w:rsidR="005365D3" w:rsidRPr="00276C53">
        <w:rPr>
          <w:rFonts w:ascii="Calibri" w:hAnsi="Calibri"/>
        </w:rPr>
        <w:t xml:space="preserve">, and its own </w:t>
      </w:r>
      <w:r w:rsidRPr="00276C53">
        <w:rPr>
          <w:rFonts w:ascii="Calibri" w:hAnsi="Calibri"/>
        </w:rPr>
        <w:t>constitutional arrangements and each retained control of education, transport, direct taxation, police, local justice and health within its state boundaries;</w:t>
      </w:r>
    </w:p>
    <w:p w14:paraId="7BF5C95D" w14:textId="1168D7C6" w:rsidR="004B727A" w:rsidRPr="00276C53" w:rsidRDefault="00517190" w:rsidP="004B727A">
      <w:pPr>
        <w:pStyle w:val="ListParagraph"/>
        <w:numPr>
          <w:ilvl w:val="2"/>
          <w:numId w:val="5"/>
        </w:numPr>
        <w:ind w:left="2520"/>
        <w:rPr>
          <w:rFonts w:ascii="Calibri" w:hAnsi="Calibri"/>
        </w:rPr>
      </w:pPr>
      <w:r w:rsidRPr="00276C53">
        <w:rPr>
          <w:rFonts w:ascii="Calibri" w:hAnsi="Calibri"/>
        </w:rPr>
        <w:t>Federal</w:t>
      </w:r>
      <w:r w:rsidR="004B727A" w:rsidRPr="00276C53">
        <w:rPr>
          <w:rFonts w:ascii="Calibri" w:hAnsi="Calibri"/>
        </w:rPr>
        <w:t xml:space="preserve"> government</w:t>
      </w:r>
      <w:r w:rsidRPr="00276C53">
        <w:rPr>
          <w:rFonts w:ascii="Calibri" w:hAnsi="Calibri"/>
        </w:rPr>
        <w:t xml:space="preserve"> (the Reich Executive)</w:t>
      </w:r>
      <w:r w:rsidR="004B727A" w:rsidRPr="00276C53">
        <w:rPr>
          <w:rFonts w:ascii="Calibri" w:hAnsi="Calibri"/>
        </w:rPr>
        <w:t xml:space="preserve"> held control of the Reich as a whole including foreign affairs, defence, civil and criminal law, customs (i.e. indirect taxation on such things as sugar, tobacco and beer), railways and postal service; it had the right to determine the level of direct taxation but only the states could collect it. </w:t>
      </w:r>
    </w:p>
    <w:p w14:paraId="045E5F20" w14:textId="77777777" w:rsidR="00D044B5" w:rsidRPr="00276C53" w:rsidRDefault="00D044B5" w:rsidP="00D044B5">
      <w:pPr>
        <w:pStyle w:val="ListParagraph"/>
        <w:ind w:left="2520"/>
        <w:rPr>
          <w:rFonts w:ascii="Calibri" w:hAnsi="Calibri"/>
        </w:rPr>
      </w:pPr>
    </w:p>
    <w:p w14:paraId="7942B5F5" w14:textId="77777777" w:rsidR="004B727A" w:rsidRPr="00276C53" w:rsidRDefault="004B727A" w:rsidP="004B727A">
      <w:pPr>
        <w:pStyle w:val="ListParagraph"/>
        <w:ind w:left="3600"/>
        <w:rPr>
          <w:rFonts w:ascii="Calibri" w:hAnsi="Calibri"/>
        </w:rPr>
      </w:pPr>
    </w:p>
    <w:p w14:paraId="22D80E7F" w14:textId="0B602985" w:rsidR="001469C8" w:rsidRPr="00276C53" w:rsidRDefault="004B727A" w:rsidP="009D2353">
      <w:pPr>
        <w:pStyle w:val="ListParagraph"/>
        <w:numPr>
          <w:ilvl w:val="0"/>
          <w:numId w:val="33"/>
        </w:numPr>
        <w:rPr>
          <w:rFonts w:ascii="Calibri" w:hAnsi="Calibri"/>
          <w:u w:val="single"/>
        </w:rPr>
      </w:pPr>
      <w:r w:rsidRPr="00276C53">
        <w:rPr>
          <w:rFonts w:ascii="Calibri" w:hAnsi="Calibri"/>
          <w:u w:val="single"/>
        </w:rPr>
        <w:lastRenderedPageBreak/>
        <w:t>The Reich constitution, essent</w:t>
      </w:r>
      <w:r w:rsidR="00693C93" w:rsidRPr="00276C53">
        <w:rPr>
          <w:rFonts w:ascii="Calibri" w:hAnsi="Calibri"/>
          <w:u w:val="single"/>
        </w:rPr>
        <w:t>ially consisted of an Executive, a Federal Council (Bundesrat), composed of delegates from the separate states and a National parliament (Reichstag)</w:t>
      </w:r>
      <w:r w:rsidRPr="00276C53">
        <w:rPr>
          <w:rFonts w:ascii="Calibri" w:hAnsi="Calibri"/>
          <w:u w:val="single"/>
        </w:rPr>
        <w:t>.</w:t>
      </w:r>
    </w:p>
    <w:p w14:paraId="32E446E6" w14:textId="77777777" w:rsidR="004B727A" w:rsidRPr="00276C53" w:rsidRDefault="004B727A" w:rsidP="004B727A">
      <w:pPr>
        <w:pStyle w:val="ListParagraph"/>
        <w:ind w:left="1080"/>
        <w:rPr>
          <w:rFonts w:ascii="Calibri" w:hAnsi="Calibri"/>
        </w:rPr>
      </w:pPr>
    </w:p>
    <w:p w14:paraId="1C2669D5" w14:textId="1B22FEA7" w:rsidR="00772CDF" w:rsidRPr="00276C53" w:rsidRDefault="0085138C" w:rsidP="00E40106">
      <w:pPr>
        <w:pStyle w:val="ListParagraph"/>
        <w:numPr>
          <w:ilvl w:val="1"/>
          <w:numId w:val="5"/>
        </w:numPr>
        <w:rPr>
          <w:rFonts w:ascii="Calibri" w:hAnsi="Calibri"/>
          <w:b/>
        </w:rPr>
      </w:pPr>
      <w:r w:rsidRPr="00276C53">
        <w:rPr>
          <w:rFonts w:ascii="Calibri" w:hAnsi="Calibri"/>
          <w:b/>
        </w:rPr>
        <w:t>The Executive</w:t>
      </w:r>
    </w:p>
    <w:p w14:paraId="6CD372FF" w14:textId="6E455CFE" w:rsidR="00517190" w:rsidRPr="00276C53" w:rsidRDefault="00E95091" w:rsidP="00E40106">
      <w:pPr>
        <w:pStyle w:val="ListParagraph"/>
        <w:numPr>
          <w:ilvl w:val="1"/>
          <w:numId w:val="5"/>
        </w:numPr>
        <w:ind w:left="1800"/>
        <w:rPr>
          <w:rFonts w:ascii="Calibri" w:hAnsi="Calibri"/>
        </w:rPr>
      </w:pPr>
      <w:r w:rsidRPr="00276C53">
        <w:rPr>
          <w:rFonts w:ascii="Calibri" w:hAnsi="Calibri"/>
          <w:b/>
        </w:rPr>
        <w:t>Emperor</w:t>
      </w:r>
      <w:r w:rsidRPr="00276C53">
        <w:rPr>
          <w:rFonts w:ascii="Calibri" w:hAnsi="Calibri"/>
        </w:rPr>
        <w:t xml:space="preserve"> – always king of Prussia; power to appoint chancellor, dis</w:t>
      </w:r>
      <w:r w:rsidR="000F6A0F" w:rsidRPr="00276C53">
        <w:rPr>
          <w:rFonts w:ascii="Calibri" w:hAnsi="Calibri"/>
        </w:rPr>
        <w:t>solve Reichstag; control foreign</w:t>
      </w:r>
      <w:r w:rsidRPr="00276C53">
        <w:rPr>
          <w:rFonts w:ascii="Calibri" w:hAnsi="Calibri"/>
        </w:rPr>
        <w:t xml:space="preserve"> policy; make treaties and alliances; supreme commander of army</w:t>
      </w:r>
      <w:r w:rsidR="004B727A" w:rsidRPr="00276C53">
        <w:rPr>
          <w:rFonts w:ascii="Calibri" w:hAnsi="Calibri"/>
        </w:rPr>
        <w:t xml:space="preserve"> (which he controlled through a military cabinet)</w:t>
      </w:r>
      <w:r w:rsidRPr="00276C53">
        <w:rPr>
          <w:rFonts w:ascii="Calibri" w:hAnsi="Calibri"/>
        </w:rPr>
        <w:t>; could declare war and make peace; supervising the execution of all federal laws and possessed right</w:t>
      </w:r>
      <w:r w:rsidR="005E2791" w:rsidRPr="00276C53">
        <w:rPr>
          <w:rFonts w:ascii="Calibri" w:hAnsi="Calibri"/>
        </w:rPr>
        <w:t xml:space="preserve"> t</w:t>
      </w:r>
      <w:r w:rsidRPr="00276C53">
        <w:rPr>
          <w:rFonts w:ascii="Calibri" w:hAnsi="Calibri"/>
        </w:rPr>
        <w:t>o interpret the constitution.</w:t>
      </w:r>
      <w:r w:rsidR="005E2791" w:rsidRPr="00276C53">
        <w:rPr>
          <w:rFonts w:ascii="Calibri" w:hAnsi="Calibri"/>
        </w:rPr>
        <w:t xml:space="preserve">  </w:t>
      </w:r>
      <w:r w:rsidR="00517190" w:rsidRPr="00276C53">
        <w:rPr>
          <w:rFonts w:ascii="Calibri" w:hAnsi="Calibri"/>
        </w:rPr>
        <w:t xml:space="preserve">He </w:t>
      </w:r>
      <w:proofErr w:type="spellStart"/>
      <w:r w:rsidR="00517190" w:rsidRPr="00276C53">
        <w:rPr>
          <w:rFonts w:ascii="Calibri" w:hAnsi="Calibri"/>
        </w:rPr>
        <w:t>aalso</w:t>
      </w:r>
      <w:proofErr w:type="spellEnd"/>
      <w:r w:rsidR="00517190" w:rsidRPr="00276C53">
        <w:rPr>
          <w:rFonts w:ascii="Calibri" w:hAnsi="Calibri"/>
        </w:rPr>
        <w:t xml:space="preserve"> had the right to declare martial law in case of civil disorder and, in emergency, to declare federal execution against dissident member states and to sequester their territory and their rights of sovereignty.</w:t>
      </w:r>
    </w:p>
    <w:p w14:paraId="326D24AE" w14:textId="77777777" w:rsidR="00517190" w:rsidRPr="00276C53" w:rsidRDefault="00517190" w:rsidP="00517190">
      <w:pPr>
        <w:pStyle w:val="ListParagraph"/>
        <w:ind w:left="1800"/>
        <w:rPr>
          <w:rFonts w:ascii="Calibri" w:hAnsi="Calibri"/>
        </w:rPr>
      </w:pPr>
    </w:p>
    <w:p w14:paraId="53D02BE3" w14:textId="06EFA3D7" w:rsidR="00E95091" w:rsidRPr="00276C53" w:rsidRDefault="005E2791" w:rsidP="00E40106">
      <w:pPr>
        <w:pStyle w:val="ListParagraph"/>
        <w:numPr>
          <w:ilvl w:val="1"/>
          <w:numId w:val="5"/>
        </w:numPr>
        <w:ind w:left="1800"/>
        <w:rPr>
          <w:rFonts w:ascii="Calibri" w:hAnsi="Calibri"/>
        </w:rPr>
      </w:pPr>
      <w:r w:rsidRPr="00276C53">
        <w:rPr>
          <w:rFonts w:ascii="Calibri" w:hAnsi="Calibri"/>
        </w:rPr>
        <w:t>The Emperor appointed:</w:t>
      </w:r>
    </w:p>
    <w:p w14:paraId="112287E8" w14:textId="77777777" w:rsidR="00D044B5" w:rsidRPr="00276C53" w:rsidRDefault="00D044B5" w:rsidP="00D044B5">
      <w:pPr>
        <w:pStyle w:val="ListParagraph"/>
        <w:ind w:left="2160"/>
        <w:rPr>
          <w:rFonts w:ascii="Calibri" w:hAnsi="Calibri"/>
        </w:rPr>
      </w:pPr>
    </w:p>
    <w:p w14:paraId="5216E99E" w14:textId="6D84AB4B" w:rsidR="0093324A" w:rsidRPr="00276C53" w:rsidRDefault="00E95091" w:rsidP="00D044B5">
      <w:pPr>
        <w:pStyle w:val="ListParagraph"/>
        <w:numPr>
          <w:ilvl w:val="2"/>
          <w:numId w:val="5"/>
        </w:numPr>
        <w:rPr>
          <w:rFonts w:ascii="Calibri" w:hAnsi="Calibri"/>
        </w:rPr>
      </w:pPr>
      <w:r w:rsidRPr="00276C53">
        <w:rPr>
          <w:rFonts w:ascii="Calibri" w:hAnsi="Calibri"/>
          <w:b/>
        </w:rPr>
        <w:t>The Chancellor</w:t>
      </w:r>
      <w:r w:rsidRPr="00276C53">
        <w:rPr>
          <w:rFonts w:ascii="Calibri" w:hAnsi="Calibri"/>
        </w:rPr>
        <w:t xml:space="preserve"> – C</w:t>
      </w:r>
      <w:r w:rsidR="00772CDF" w:rsidRPr="00276C53">
        <w:rPr>
          <w:rFonts w:ascii="Calibri" w:hAnsi="Calibri"/>
        </w:rPr>
        <w:t xml:space="preserve">hief Minister of the Reich; </w:t>
      </w:r>
      <w:r w:rsidR="005E2791" w:rsidRPr="00276C53">
        <w:rPr>
          <w:rFonts w:ascii="Calibri" w:hAnsi="Calibri"/>
        </w:rPr>
        <w:t xml:space="preserve">was </w:t>
      </w:r>
      <w:r w:rsidRPr="00276C53">
        <w:rPr>
          <w:rFonts w:ascii="Calibri" w:hAnsi="Calibri"/>
        </w:rPr>
        <w:t xml:space="preserve">responsible </w:t>
      </w:r>
      <w:r w:rsidR="00772CDF" w:rsidRPr="00276C53">
        <w:rPr>
          <w:rFonts w:ascii="Calibri" w:hAnsi="Calibri"/>
        </w:rPr>
        <w:t>only to the Emperor, n</w:t>
      </w:r>
      <w:r w:rsidRPr="00276C53">
        <w:rPr>
          <w:rFonts w:ascii="Calibri" w:hAnsi="Calibri"/>
        </w:rPr>
        <w:t xml:space="preserve">ot </w:t>
      </w:r>
      <w:r w:rsidR="005E2791" w:rsidRPr="00276C53">
        <w:rPr>
          <w:rFonts w:ascii="Calibri" w:hAnsi="Calibri"/>
        </w:rPr>
        <w:t xml:space="preserve">to </w:t>
      </w:r>
      <w:r w:rsidRPr="00276C53">
        <w:rPr>
          <w:rFonts w:ascii="Calibri" w:hAnsi="Calibri"/>
        </w:rPr>
        <w:t>th</w:t>
      </w:r>
      <w:r w:rsidR="00772CDF" w:rsidRPr="00276C53">
        <w:rPr>
          <w:rFonts w:ascii="Calibri" w:hAnsi="Calibri"/>
        </w:rPr>
        <w:t>e Reichstag</w:t>
      </w:r>
      <w:r w:rsidRPr="00276C53">
        <w:rPr>
          <w:rFonts w:ascii="Calibri" w:hAnsi="Calibri"/>
        </w:rPr>
        <w:t xml:space="preserve">; decided policy; </w:t>
      </w:r>
      <w:r w:rsidR="00076F94" w:rsidRPr="00276C53">
        <w:rPr>
          <w:rFonts w:ascii="Calibri" w:hAnsi="Calibri"/>
        </w:rPr>
        <w:t>presided over</w:t>
      </w:r>
      <w:r w:rsidRPr="00276C53">
        <w:rPr>
          <w:rFonts w:ascii="Calibri" w:hAnsi="Calibri"/>
        </w:rPr>
        <w:t xml:space="preserve"> the </w:t>
      </w:r>
      <w:r w:rsidRPr="00276C53">
        <w:rPr>
          <w:rFonts w:ascii="Calibri" w:hAnsi="Calibri"/>
          <w:i/>
        </w:rPr>
        <w:t>Bundesrat</w:t>
      </w:r>
      <w:r w:rsidRPr="00276C53">
        <w:rPr>
          <w:rFonts w:ascii="Calibri" w:hAnsi="Calibri"/>
        </w:rPr>
        <w:t xml:space="preserve">; </w:t>
      </w:r>
      <w:r w:rsidR="005E2791" w:rsidRPr="00276C53">
        <w:rPr>
          <w:rFonts w:ascii="Calibri" w:hAnsi="Calibri"/>
        </w:rPr>
        <w:t xml:space="preserve">he </w:t>
      </w:r>
      <w:r w:rsidRPr="00276C53">
        <w:rPr>
          <w:rFonts w:ascii="Calibri" w:hAnsi="Calibri"/>
        </w:rPr>
        <w:t xml:space="preserve">could hire and fire state secretaries responsible for the various government ministries. </w:t>
      </w:r>
    </w:p>
    <w:p w14:paraId="753253DB" w14:textId="77777777" w:rsidR="005E2791" w:rsidRPr="00276C53" w:rsidRDefault="005E2791" w:rsidP="005E2791">
      <w:pPr>
        <w:pStyle w:val="ListParagraph"/>
        <w:numPr>
          <w:ilvl w:val="3"/>
          <w:numId w:val="5"/>
        </w:numPr>
        <w:rPr>
          <w:rFonts w:ascii="Calibri" w:hAnsi="Calibri"/>
        </w:rPr>
      </w:pPr>
      <w:r w:rsidRPr="00276C53">
        <w:rPr>
          <w:rFonts w:ascii="Calibri" w:hAnsi="Calibri"/>
        </w:rPr>
        <w:t xml:space="preserve">Since the </w:t>
      </w:r>
      <w:r w:rsidR="00F01DCB" w:rsidRPr="00276C53">
        <w:rPr>
          <w:rFonts w:ascii="Calibri" w:hAnsi="Calibri"/>
        </w:rPr>
        <w:t>Chancellor</w:t>
      </w:r>
      <w:r w:rsidRPr="00276C53">
        <w:rPr>
          <w:rFonts w:ascii="Calibri" w:hAnsi="Calibri"/>
        </w:rPr>
        <w:t xml:space="preserve"> and his ministers</w:t>
      </w:r>
      <w:r w:rsidR="00F01DCB" w:rsidRPr="00276C53">
        <w:rPr>
          <w:rFonts w:ascii="Calibri" w:hAnsi="Calibri"/>
        </w:rPr>
        <w:t xml:space="preserve"> </w:t>
      </w:r>
      <w:r w:rsidRPr="00276C53">
        <w:rPr>
          <w:rFonts w:ascii="Calibri" w:hAnsi="Calibri"/>
        </w:rPr>
        <w:t xml:space="preserve">owed their positions to the Kaiser, </w:t>
      </w:r>
      <w:r w:rsidR="00F01DCB" w:rsidRPr="00276C53">
        <w:rPr>
          <w:rFonts w:ascii="Calibri" w:hAnsi="Calibri"/>
        </w:rPr>
        <w:t>much depended upon their re</w:t>
      </w:r>
      <w:r w:rsidRPr="00276C53">
        <w:rPr>
          <w:rFonts w:ascii="Calibri" w:hAnsi="Calibri"/>
        </w:rPr>
        <w:t>lationship to him</w:t>
      </w:r>
      <w:r w:rsidR="00F01DCB" w:rsidRPr="00276C53">
        <w:rPr>
          <w:rFonts w:ascii="Calibri" w:hAnsi="Calibri"/>
        </w:rPr>
        <w:t>.</w:t>
      </w:r>
      <w:r w:rsidRPr="00276C53">
        <w:rPr>
          <w:rFonts w:ascii="Calibri" w:hAnsi="Calibri"/>
        </w:rPr>
        <w:t xml:space="preserve"> </w:t>
      </w:r>
    </w:p>
    <w:p w14:paraId="186F9172" w14:textId="27AA3CB4" w:rsidR="0093324A" w:rsidRPr="00276C53" w:rsidRDefault="005E2791" w:rsidP="005E2791">
      <w:pPr>
        <w:pStyle w:val="ListParagraph"/>
        <w:numPr>
          <w:ilvl w:val="3"/>
          <w:numId w:val="5"/>
        </w:numPr>
        <w:rPr>
          <w:rFonts w:ascii="Calibri" w:hAnsi="Calibri"/>
        </w:rPr>
      </w:pPr>
      <w:r w:rsidRPr="00276C53">
        <w:rPr>
          <w:rFonts w:ascii="Calibri" w:hAnsi="Calibri"/>
        </w:rPr>
        <w:t>From the outset, Bismarck insisted on an 1852 order that instructed that all communication between government ministers and the Kaiser should be conducted through the chancellor.  Kaiser Wilhelm II’s insistence that this order be rescinded in 1890 was one of the key reasons Bismarck was forced to resign.</w:t>
      </w:r>
      <w:r w:rsidR="00F01DCB" w:rsidRPr="00276C53">
        <w:rPr>
          <w:rFonts w:ascii="Calibri" w:hAnsi="Calibri"/>
        </w:rPr>
        <w:t xml:space="preserve">  </w:t>
      </w:r>
    </w:p>
    <w:p w14:paraId="0B817123" w14:textId="48E78B39" w:rsidR="00E95091" w:rsidRPr="00276C53" w:rsidRDefault="008B3AF5" w:rsidP="005E2791">
      <w:pPr>
        <w:pStyle w:val="ListParagraph"/>
        <w:numPr>
          <w:ilvl w:val="3"/>
          <w:numId w:val="5"/>
        </w:numPr>
        <w:rPr>
          <w:rFonts w:ascii="Calibri" w:hAnsi="Calibri"/>
        </w:rPr>
      </w:pPr>
      <w:r w:rsidRPr="00276C53">
        <w:rPr>
          <w:rFonts w:ascii="Calibri" w:hAnsi="Calibri"/>
        </w:rPr>
        <w:t xml:space="preserve">By 1878, Bismarck had expanded the Chancellor’s office to include eight separate </w:t>
      </w:r>
      <w:r w:rsidRPr="00276C53">
        <w:rPr>
          <w:rFonts w:ascii="Calibri" w:hAnsi="Calibri"/>
          <w:i/>
        </w:rPr>
        <w:t xml:space="preserve">Reich </w:t>
      </w:r>
      <w:r w:rsidRPr="00276C53">
        <w:rPr>
          <w:rFonts w:ascii="Calibri" w:hAnsi="Calibri"/>
        </w:rPr>
        <w:t xml:space="preserve">departments: the foreign office, the treasury, the interior office, the admiralty, posts and telegraphs, and the offices for Alsace-Lorraine, the railways and judicial affairs.  </w:t>
      </w:r>
      <w:r w:rsidR="005E2791" w:rsidRPr="00276C53">
        <w:rPr>
          <w:rFonts w:ascii="Calibri" w:hAnsi="Calibri"/>
        </w:rPr>
        <w:t xml:space="preserve">However, </w:t>
      </w:r>
      <w:r w:rsidRPr="00276C53">
        <w:rPr>
          <w:rFonts w:ascii="Calibri" w:hAnsi="Calibri"/>
        </w:rPr>
        <w:t xml:space="preserve">Bismarck abhorred the idea of </w:t>
      </w:r>
      <w:r w:rsidR="000F6A0F" w:rsidRPr="00276C53">
        <w:rPr>
          <w:rFonts w:ascii="Calibri" w:hAnsi="Calibri"/>
        </w:rPr>
        <w:t>collective government so there was no cabinet discussions or collective responsibility on the lines of the British model and only twice did he call a meeting of state secretaries to discuss policy.</w:t>
      </w:r>
      <w:r w:rsidRPr="00276C53">
        <w:rPr>
          <w:rFonts w:ascii="Calibri" w:hAnsi="Calibri"/>
        </w:rPr>
        <w:t xml:space="preserve"> </w:t>
      </w:r>
    </w:p>
    <w:p w14:paraId="44F01E30" w14:textId="32D672B0" w:rsidR="007B3AB2" w:rsidRPr="00276C53" w:rsidRDefault="0035308A" w:rsidP="004B727A">
      <w:pPr>
        <w:pStyle w:val="ListParagraph"/>
        <w:numPr>
          <w:ilvl w:val="3"/>
          <w:numId w:val="5"/>
        </w:numPr>
        <w:rPr>
          <w:rFonts w:ascii="Calibri" w:hAnsi="Calibri"/>
        </w:rPr>
      </w:pPr>
      <w:r w:rsidRPr="00276C53">
        <w:rPr>
          <w:rFonts w:ascii="Calibri" w:hAnsi="Calibri"/>
        </w:rPr>
        <w:t>Stuck between the Reichstag on the one hand, and the Kaiser on the other, the Chancellor held the whole constitution together and his role was</w:t>
      </w:r>
      <w:r w:rsidR="00016308" w:rsidRPr="00276C53">
        <w:rPr>
          <w:rFonts w:ascii="Calibri" w:hAnsi="Calibri"/>
        </w:rPr>
        <w:t xml:space="preserve"> absolutely pivotal.  T</w:t>
      </w:r>
      <w:r w:rsidRPr="00276C53">
        <w:rPr>
          <w:rFonts w:ascii="Calibri" w:hAnsi="Calibri"/>
        </w:rPr>
        <w:t>his was precisely what Bismarck had intend</w:t>
      </w:r>
      <w:r w:rsidR="009A6A50" w:rsidRPr="00276C53">
        <w:rPr>
          <w:rFonts w:ascii="Calibri" w:hAnsi="Calibri"/>
        </w:rPr>
        <w:t>ed and reflected</w:t>
      </w:r>
      <w:r w:rsidR="00016308" w:rsidRPr="00276C53">
        <w:rPr>
          <w:rFonts w:ascii="Calibri" w:hAnsi="Calibri"/>
        </w:rPr>
        <w:t xml:space="preserve"> his ambitions.</w:t>
      </w:r>
    </w:p>
    <w:p w14:paraId="67FA8DD2" w14:textId="77777777" w:rsidR="004B727A" w:rsidRDefault="004B727A" w:rsidP="004B727A">
      <w:pPr>
        <w:pStyle w:val="ListParagraph"/>
        <w:ind w:left="2880"/>
        <w:rPr>
          <w:rFonts w:ascii="Calibri" w:hAnsi="Calibri"/>
        </w:rPr>
      </w:pPr>
    </w:p>
    <w:p w14:paraId="4BE6AF6A" w14:textId="77777777" w:rsidR="009E617A" w:rsidRPr="00276C53" w:rsidRDefault="009E617A" w:rsidP="004B727A">
      <w:pPr>
        <w:pStyle w:val="ListParagraph"/>
        <w:ind w:left="2880"/>
        <w:rPr>
          <w:rFonts w:ascii="Calibri" w:hAnsi="Calibri"/>
        </w:rPr>
      </w:pPr>
    </w:p>
    <w:p w14:paraId="113A1F39" w14:textId="74C477D1" w:rsidR="00693C93" w:rsidRPr="00276C53" w:rsidRDefault="007B3AB2" w:rsidP="00693C93">
      <w:pPr>
        <w:pStyle w:val="ListParagraph"/>
        <w:numPr>
          <w:ilvl w:val="1"/>
          <w:numId w:val="5"/>
        </w:numPr>
        <w:rPr>
          <w:rFonts w:ascii="Calibri" w:hAnsi="Calibri"/>
          <w:b/>
        </w:rPr>
      </w:pPr>
      <w:r w:rsidRPr="00276C53">
        <w:rPr>
          <w:rFonts w:ascii="Calibri" w:hAnsi="Calibri"/>
          <w:b/>
        </w:rPr>
        <w:t xml:space="preserve">The </w:t>
      </w:r>
      <w:r w:rsidR="00693C93" w:rsidRPr="00276C53">
        <w:rPr>
          <w:rFonts w:ascii="Calibri" w:hAnsi="Calibri"/>
          <w:b/>
        </w:rPr>
        <w:t>Federal Council</w:t>
      </w:r>
      <w:r w:rsidR="00D044B5" w:rsidRPr="00276C53">
        <w:rPr>
          <w:rFonts w:ascii="Calibri" w:hAnsi="Calibri"/>
          <w:b/>
        </w:rPr>
        <w:t xml:space="preserve"> (</w:t>
      </w:r>
      <w:r w:rsidR="00D044B5" w:rsidRPr="00276C53">
        <w:rPr>
          <w:rFonts w:ascii="Calibri" w:hAnsi="Calibri"/>
          <w:b/>
          <w:i/>
        </w:rPr>
        <w:t>Bundesrat</w:t>
      </w:r>
      <w:r w:rsidR="00D044B5" w:rsidRPr="00276C53">
        <w:rPr>
          <w:rFonts w:ascii="Calibri" w:hAnsi="Calibri"/>
          <w:b/>
        </w:rPr>
        <w:t>)</w:t>
      </w:r>
    </w:p>
    <w:p w14:paraId="38E5631F" w14:textId="7DCC84A0" w:rsidR="007B3AB2" w:rsidRPr="00276C53" w:rsidRDefault="007B3AB2" w:rsidP="00693C93">
      <w:pPr>
        <w:pStyle w:val="ListParagraph"/>
        <w:numPr>
          <w:ilvl w:val="2"/>
          <w:numId w:val="5"/>
        </w:numPr>
        <w:rPr>
          <w:rFonts w:ascii="Calibri" w:hAnsi="Calibri"/>
        </w:rPr>
      </w:pPr>
      <w:r w:rsidRPr="00276C53">
        <w:rPr>
          <w:rFonts w:ascii="Calibri" w:hAnsi="Calibri"/>
        </w:rPr>
        <w:t xml:space="preserve">The </w:t>
      </w:r>
      <w:r w:rsidRPr="00276C53">
        <w:rPr>
          <w:rFonts w:ascii="Calibri" w:hAnsi="Calibri"/>
          <w:i/>
        </w:rPr>
        <w:t xml:space="preserve">Bundesrat, </w:t>
      </w:r>
      <w:r w:rsidR="0035308A" w:rsidRPr="00276C53">
        <w:rPr>
          <w:rFonts w:ascii="Calibri" w:hAnsi="Calibri"/>
        </w:rPr>
        <w:t xml:space="preserve">effectively </w:t>
      </w:r>
      <w:r w:rsidRPr="00276C53">
        <w:rPr>
          <w:rFonts w:ascii="Calibri" w:hAnsi="Calibri"/>
        </w:rPr>
        <w:t>the</w:t>
      </w:r>
      <w:r w:rsidRPr="00276C53">
        <w:rPr>
          <w:rFonts w:ascii="Calibri" w:hAnsi="Calibri"/>
          <w:i/>
        </w:rPr>
        <w:t xml:space="preserve"> </w:t>
      </w:r>
      <w:r w:rsidRPr="00276C53">
        <w:rPr>
          <w:rFonts w:ascii="Calibri" w:hAnsi="Calibri"/>
        </w:rPr>
        <w:t>‘upper chamber’ of the German Parliamen</w:t>
      </w:r>
      <w:r w:rsidR="0035308A" w:rsidRPr="00276C53">
        <w:rPr>
          <w:rFonts w:ascii="Calibri" w:hAnsi="Calibri"/>
        </w:rPr>
        <w:t xml:space="preserve">t, </w:t>
      </w:r>
      <w:r w:rsidRPr="00276C53">
        <w:rPr>
          <w:rFonts w:ascii="Calibri" w:hAnsi="Calibri"/>
        </w:rPr>
        <w:t>embodied the Federal p</w:t>
      </w:r>
      <w:r w:rsidR="0035308A" w:rsidRPr="00276C53">
        <w:rPr>
          <w:rFonts w:ascii="Calibri" w:hAnsi="Calibri"/>
        </w:rPr>
        <w:t xml:space="preserve">rinciple, since it consisted of 58 </w:t>
      </w:r>
      <w:r w:rsidRPr="00276C53">
        <w:rPr>
          <w:rFonts w:ascii="Calibri" w:hAnsi="Calibri"/>
        </w:rPr>
        <w:t xml:space="preserve">deputies </w:t>
      </w:r>
      <w:r w:rsidR="0035308A" w:rsidRPr="00276C53">
        <w:rPr>
          <w:rFonts w:ascii="Calibri" w:hAnsi="Calibri"/>
        </w:rPr>
        <w:t xml:space="preserve">nominated </w:t>
      </w:r>
      <w:r w:rsidRPr="00276C53">
        <w:rPr>
          <w:rFonts w:ascii="Calibri" w:hAnsi="Calibri"/>
        </w:rPr>
        <w:t xml:space="preserve">from all 25 of the German assemblies.  </w:t>
      </w:r>
      <w:r w:rsidR="0035308A" w:rsidRPr="00276C53">
        <w:rPr>
          <w:rFonts w:ascii="Calibri" w:hAnsi="Calibri"/>
        </w:rPr>
        <w:t xml:space="preserve">It had the power to introduce legislation, to veto legislation and to change the constitution.  </w:t>
      </w:r>
      <w:r w:rsidRPr="00276C53">
        <w:rPr>
          <w:rFonts w:ascii="Calibri" w:hAnsi="Calibri"/>
        </w:rPr>
        <w:t>The chancellor presided over its meetings.</w:t>
      </w:r>
      <w:r w:rsidR="0035308A" w:rsidRPr="00276C53">
        <w:rPr>
          <w:rFonts w:ascii="Calibri" w:hAnsi="Calibri"/>
        </w:rPr>
        <w:t xml:space="preserve">  Technically, at least, it wa</w:t>
      </w:r>
      <w:r w:rsidR="004B727A" w:rsidRPr="00276C53">
        <w:rPr>
          <w:rFonts w:ascii="Calibri" w:hAnsi="Calibri"/>
        </w:rPr>
        <w:t>s the seat of executive power.</w:t>
      </w:r>
    </w:p>
    <w:p w14:paraId="629A0260" w14:textId="2F6CB8F8" w:rsidR="005A1F75" w:rsidRPr="00276C53" w:rsidRDefault="005A1F75" w:rsidP="005A1F75">
      <w:pPr>
        <w:pStyle w:val="ListParagraph"/>
        <w:numPr>
          <w:ilvl w:val="3"/>
          <w:numId w:val="5"/>
        </w:numPr>
        <w:rPr>
          <w:rFonts w:ascii="Calibri" w:hAnsi="Calibri"/>
        </w:rPr>
      </w:pPr>
      <w:r w:rsidRPr="00276C53">
        <w:rPr>
          <w:rFonts w:ascii="Calibri" w:hAnsi="Calibri"/>
        </w:rPr>
        <w:t xml:space="preserve">In effect it enabled Bismarck to achieve two goals. 1. It reassured southern states that they would retain control over basics such as education, civil rights, religion and health and could therefore retain their distinctive characteristics rather than be swallowed up whole by Prussia.  </w:t>
      </w:r>
      <w:r w:rsidR="00F8313B" w:rsidRPr="00276C53">
        <w:rPr>
          <w:rFonts w:ascii="Calibri" w:hAnsi="Calibri"/>
        </w:rPr>
        <w:t xml:space="preserve">Bavaria and Wurttemberg were even allowed to retain their own armies even during peacetime.  </w:t>
      </w:r>
      <w:r w:rsidRPr="00276C53">
        <w:rPr>
          <w:rFonts w:ascii="Calibri" w:hAnsi="Calibri"/>
        </w:rPr>
        <w:t>2. In practice it meant that Prussia could assert its wishes more effectively because of its sheer size meant that it dominated Germany and the Bundesrat.</w:t>
      </w:r>
      <w:r w:rsidR="00F8313B" w:rsidRPr="00276C53">
        <w:rPr>
          <w:rFonts w:ascii="Calibri" w:hAnsi="Calibri"/>
        </w:rPr>
        <w:t xml:space="preserve">  </w:t>
      </w:r>
    </w:p>
    <w:p w14:paraId="7900C7EC" w14:textId="3A6ED1DE" w:rsidR="00F8313B" w:rsidRPr="00276C53" w:rsidRDefault="00F8313B" w:rsidP="007B3AB2">
      <w:pPr>
        <w:pStyle w:val="ListParagraph"/>
        <w:numPr>
          <w:ilvl w:val="3"/>
          <w:numId w:val="5"/>
        </w:numPr>
        <w:rPr>
          <w:rFonts w:ascii="Calibri" w:hAnsi="Calibri"/>
        </w:rPr>
      </w:pPr>
      <w:r w:rsidRPr="00276C53">
        <w:rPr>
          <w:rFonts w:ascii="Calibri" w:hAnsi="Calibri"/>
        </w:rPr>
        <w:t>A key difference with the North German Confederation was that the Kaiser needed the approval of the Bundesrat if war was to be declared.</w:t>
      </w:r>
      <w:r w:rsidR="00C2486D" w:rsidRPr="00276C53">
        <w:rPr>
          <w:rFonts w:ascii="Calibri" w:hAnsi="Calibri"/>
        </w:rPr>
        <w:t xml:space="preserve">  </w:t>
      </w:r>
    </w:p>
    <w:p w14:paraId="53187234" w14:textId="145F8B05" w:rsidR="007B3AB2" w:rsidRPr="00276C53" w:rsidRDefault="0035308A" w:rsidP="007B3AB2">
      <w:pPr>
        <w:pStyle w:val="ListParagraph"/>
        <w:numPr>
          <w:ilvl w:val="3"/>
          <w:numId w:val="5"/>
        </w:numPr>
        <w:rPr>
          <w:rFonts w:ascii="Calibri" w:hAnsi="Calibri"/>
        </w:rPr>
      </w:pPr>
      <w:r w:rsidRPr="00276C53">
        <w:rPr>
          <w:rFonts w:ascii="Calibri" w:hAnsi="Calibri"/>
        </w:rPr>
        <w:lastRenderedPageBreak/>
        <w:t xml:space="preserve">Since 17 of its 58 deputies were nominated by Prussia and only 14 votes were required </w:t>
      </w:r>
      <w:r w:rsidR="007B3AB2" w:rsidRPr="00276C53">
        <w:rPr>
          <w:rFonts w:ascii="Calibri" w:hAnsi="Calibri"/>
        </w:rPr>
        <w:t xml:space="preserve">to veto legislation </w:t>
      </w:r>
      <w:r w:rsidRPr="00276C53">
        <w:rPr>
          <w:rFonts w:ascii="Calibri" w:hAnsi="Calibri"/>
        </w:rPr>
        <w:t>radical proposals were destined to fail.</w:t>
      </w:r>
      <w:r w:rsidR="007B3AB2" w:rsidRPr="00276C53">
        <w:rPr>
          <w:rFonts w:ascii="Calibri" w:hAnsi="Calibri"/>
        </w:rPr>
        <w:t xml:space="preserve"> </w:t>
      </w:r>
      <w:r w:rsidR="00C2486D" w:rsidRPr="00276C53">
        <w:rPr>
          <w:rFonts w:ascii="Calibri" w:hAnsi="Calibri"/>
        </w:rPr>
        <w:t xml:space="preserve"> On the other hand, only 14 of the other votes were needed to veto decisions taken by the Kaiser and his chancellor if these ran counter to the collective wishes of a minority of the other states.</w:t>
      </w:r>
    </w:p>
    <w:p w14:paraId="20470B6B" w14:textId="58CEEFF0" w:rsidR="00016308" w:rsidRPr="00276C53" w:rsidRDefault="007B3AB2" w:rsidP="007B3AB2">
      <w:pPr>
        <w:pStyle w:val="ListParagraph"/>
        <w:numPr>
          <w:ilvl w:val="3"/>
          <w:numId w:val="5"/>
        </w:numPr>
        <w:rPr>
          <w:rFonts w:ascii="Calibri" w:hAnsi="Calibri"/>
        </w:rPr>
      </w:pPr>
      <w:r w:rsidRPr="00276C53">
        <w:rPr>
          <w:rFonts w:ascii="Calibri" w:hAnsi="Calibri"/>
        </w:rPr>
        <w:t xml:space="preserve">The </w:t>
      </w:r>
      <w:r w:rsidRPr="00276C53">
        <w:rPr>
          <w:rFonts w:ascii="Calibri" w:hAnsi="Calibri"/>
          <w:i/>
        </w:rPr>
        <w:t xml:space="preserve">Bundesrat </w:t>
      </w:r>
      <w:r w:rsidRPr="00276C53">
        <w:rPr>
          <w:rFonts w:ascii="Calibri" w:hAnsi="Calibri"/>
        </w:rPr>
        <w:t xml:space="preserve">was used to introduce legislation, </w:t>
      </w:r>
      <w:r w:rsidR="00C2486D" w:rsidRPr="00276C53">
        <w:rPr>
          <w:rFonts w:ascii="Calibri" w:hAnsi="Calibri"/>
        </w:rPr>
        <w:t xml:space="preserve">it was therefore in principle the seat of executive power, </w:t>
      </w:r>
      <w:r w:rsidRPr="00276C53">
        <w:rPr>
          <w:rFonts w:ascii="Calibri" w:hAnsi="Calibri"/>
        </w:rPr>
        <w:t xml:space="preserve">but since that legislation had already been negotiated with other state governments, the </w:t>
      </w:r>
      <w:r w:rsidRPr="00276C53">
        <w:rPr>
          <w:rFonts w:ascii="Calibri" w:hAnsi="Calibri"/>
          <w:i/>
        </w:rPr>
        <w:t xml:space="preserve">Bundesrat </w:t>
      </w:r>
      <w:r w:rsidRPr="00276C53">
        <w:rPr>
          <w:rFonts w:ascii="Calibri" w:hAnsi="Calibri"/>
        </w:rPr>
        <w:t xml:space="preserve">was in practice little more than a bureaucratic mechanism, often attended only by officials, </w:t>
      </w:r>
      <w:r w:rsidR="00016308" w:rsidRPr="00276C53">
        <w:rPr>
          <w:rFonts w:ascii="Calibri" w:hAnsi="Calibri"/>
        </w:rPr>
        <w:t xml:space="preserve">even lacking </w:t>
      </w:r>
      <w:r w:rsidRPr="00276C53">
        <w:rPr>
          <w:rFonts w:ascii="Calibri" w:hAnsi="Calibri"/>
        </w:rPr>
        <w:t xml:space="preserve">its own building.  </w:t>
      </w:r>
    </w:p>
    <w:p w14:paraId="0D5858C0" w14:textId="2942E0BB" w:rsidR="00616709" w:rsidRPr="00276C53" w:rsidRDefault="00694126" w:rsidP="007B3AB2">
      <w:pPr>
        <w:pStyle w:val="ListParagraph"/>
        <w:numPr>
          <w:ilvl w:val="3"/>
          <w:numId w:val="5"/>
        </w:numPr>
        <w:rPr>
          <w:rFonts w:ascii="Calibri" w:hAnsi="Calibri"/>
        </w:rPr>
      </w:pPr>
      <w:r w:rsidRPr="00276C53">
        <w:rPr>
          <w:rFonts w:ascii="Calibri" w:hAnsi="Calibri"/>
        </w:rPr>
        <w:t xml:space="preserve">In practice, with almost 30% of the </w:t>
      </w:r>
      <w:r w:rsidRPr="00276C53">
        <w:rPr>
          <w:rFonts w:ascii="Calibri" w:hAnsi="Calibri"/>
          <w:i/>
        </w:rPr>
        <w:t>Bundesrat</w:t>
      </w:r>
      <w:r w:rsidRPr="00276C53">
        <w:rPr>
          <w:rFonts w:ascii="Calibri" w:hAnsi="Calibri"/>
        </w:rPr>
        <w:t xml:space="preserve"> votes, Prussia was rarely outvoted.  </w:t>
      </w:r>
      <w:r w:rsidR="00616709" w:rsidRPr="00276C53">
        <w:rPr>
          <w:rFonts w:ascii="Calibri" w:hAnsi="Calibri"/>
        </w:rPr>
        <w:t xml:space="preserve">What </w:t>
      </w:r>
      <w:r w:rsidRPr="00276C53">
        <w:rPr>
          <w:rFonts w:ascii="Calibri" w:hAnsi="Calibri"/>
        </w:rPr>
        <w:t>the Reich bureaucracy proposed</w:t>
      </w:r>
      <w:r w:rsidR="00616709" w:rsidRPr="00276C53">
        <w:rPr>
          <w:rFonts w:ascii="Calibri" w:hAnsi="Calibri"/>
        </w:rPr>
        <w:t xml:space="preserve"> was never in practice blocked by the </w:t>
      </w:r>
      <w:r w:rsidR="00616709" w:rsidRPr="00276C53">
        <w:rPr>
          <w:rFonts w:ascii="Calibri" w:hAnsi="Calibri"/>
          <w:i/>
        </w:rPr>
        <w:t xml:space="preserve">Bundesrat.  </w:t>
      </w:r>
      <w:r w:rsidR="00616709" w:rsidRPr="00276C53">
        <w:rPr>
          <w:rFonts w:ascii="Calibri" w:hAnsi="Calibri"/>
        </w:rPr>
        <w:t xml:space="preserve">The governments of the other states of the federation never on any major issue invoked their voting power in the </w:t>
      </w:r>
      <w:r w:rsidR="00616709" w:rsidRPr="00276C53">
        <w:rPr>
          <w:rFonts w:ascii="Calibri" w:hAnsi="Calibri"/>
          <w:i/>
        </w:rPr>
        <w:t>Bundesrat</w:t>
      </w:r>
      <w:r w:rsidR="00616709" w:rsidRPr="00276C53">
        <w:rPr>
          <w:rFonts w:ascii="Calibri" w:hAnsi="Calibri"/>
        </w:rPr>
        <w:t xml:space="preserve"> against the centre.</w:t>
      </w:r>
    </w:p>
    <w:p w14:paraId="200343B2" w14:textId="3CF90EB5" w:rsidR="00C2486D" w:rsidRPr="00276C53" w:rsidRDefault="00694126" w:rsidP="00C2486D">
      <w:pPr>
        <w:pStyle w:val="ListParagraph"/>
        <w:numPr>
          <w:ilvl w:val="3"/>
          <w:numId w:val="5"/>
        </w:numPr>
        <w:rPr>
          <w:rFonts w:ascii="Calibri" w:hAnsi="Calibri"/>
        </w:rPr>
      </w:pPr>
      <w:r w:rsidRPr="00276C53">
        <w:rPr>
          <w:rFonts w:ascii="Calibri" w:hAnsi="Calibri"/>
        </w:rPr>
        <w:t>The</w:t>
      </w:r>
      <w:r w:rsidRPr="00276C53">
        <w:rPr>
          <w:rFonts w:ascii="Calibri" w:hAnsi="Calibri"/>
          <w:i/>
        </w:rPr>
        <w:t xml:space="preserve"> Bundesrat </w:t>
      </w:r>
      <w:r w:rsidRPr="00276C53">
        <w:rPr>
          <w:rFonts w:ascii="Calibri" w:hAnsi="Calibri"/>
        </w:rPr>
        <w:t xml:space="preserve">was a barrier to parliamentary government.  </w:t>
      </w:r>
      <w:r w:rsidR="00C2486D" w:rsidRPr="00276C53">
        <w:rPr>
          <w:rFonts w:ascii="Calibri" w:hAnsi="Calibri"/>
          <w:i/>
        </w:rPr>
        <w:t xml:space="preserve">Bundesrat </w:t>
      </w:r>
      <w:r w:rsidR="00C2486D" w:rsidRPr="00276C53">
        <w:rPr>
          <w:rFonts w:ascii="Calibri" w:hAnsi="Calibri"/>
        </w:rPr>
        <w:t>deputies could address the elected chamber or</w:t>
      </w:r>
      <w:r w:rsidR="00C2486D" w:rsidRPr="00276C53">
        <w:rPr>
          <w:rFonts w:ascii="Calibri" w:hAnsi="Calibri"/>
          <w:i/>
        </w:rPr>
        <w:t xml:space="preserve"> Reichstag</w:t>
      </w:r>
      <w:r w:rsidR="00C2486D" w:rsidRPr="00276C53">
        <w:rPr>
          <w:rFonts w:ascii="Calibri" w:hAnsi="Calibri"/>
        </w:rPr>
        <w:t xml:space="preserve"> but deputies from the latter</w:t>
      </w:r>
      <w:r w:rsidR="00C2486D" w:rsidRPr="00276C53">
        <w:rPr>
          <w:rFonts w:ascii="Calibri" w:hAnsi="Calibri"/>
          <w:i/>
        </w:rPr>
        <w:t xml:space="preserve"> </w:t>
      </w:r>
      <w:r w:rsidR="00C2486D" w:rsidRPr="00276C53">
        <w:rPr>
          <w:rFonts w:ascii="Calibri" w:hAnsi="Calibri"/>
        </w:rPr>
        <w:t xml:space="preserve">were excluded from the </w:t>
      </w:r>
      <w:r w:rsidR="00C2486D" w:rsidRPr="00276C53">
        <w:rPr>
          <w:rFonts w:ascii="Calibri" w:hAnsi="Calibri"/>
          <w:i/>
        </w:rPr>
        <w:t>Bundesrat</w:t>
      </w:r>
      <w:r w:rsidR="00C2486D" w:rsidRPr="00276C53">
        <w:rPr>
          <w:rFonts w:ascii="Calibri" w:hAnsi="Calibri"/>
        </w:rPr>
        <w:t xml:space="preserve">. </w:t>
      </w:r>
      <w:r w:rsidRPr="00276C53">
        <w:rPr>
          <w:rFonts w:ascii="Calibri" w:hAnsi="Calibri"/>
        </w:rPr>
        <w:t>O</w:t>
      </w:r>
      <w:r w:rsidR="00C2486D" w:rsidRPr="00276C53">
        <w:rPr>
          <w:rFonts w:ascii="Calibri" w:hAnsi="Calibri"/>
        </w:rPr>
        <w:t>nly when this rule of separation was lifted in the last weeks of the Empire in 1918, did a truly parliamentary system become possible</w:t>
      </w:r>
      <w:r w:rsidRPr="00276C53">
        <w:rPr>
          <w:rFonts w:ascii="Calibri" w:hAnsi="Calibri"/>
        </w:rPr>
        <w:t xml:space="preserve"> – i.e. one in which Reich government was drawn from elected deputies to the Reichstag, and legislation was proposed by Reichstag deputies</w:t>
      </w:r>
      <w:r w:rsidR="00C2486D" w:rsidRPr="00276C53">
        <w:rPr>
          <w:rFonts w:ascii="Calibri" w:hAnsi="Calibri"/>
        </w:rPr>
        <w:t>.</w:t>
      </w:r>
    </w:p>
    <w:p w14:paraId="39B609C0" w14:textId="2BF1D9C1" w:rsidR="00694126" w:rsidRPr="00276C53" w:rsidRDefault="00694126" w:rsidP="00C2486D">
      <w:pPr>
        <w:pStyle w:val="ListParagraph"/>
        <w:numPr>
          <w:ilvl w:val="3"/>
          <w:numId w:val="5"/>
        </w:numPr>
        <w:rPr>
          <w:rFonts w:ascii="Calibri" w:hAnsi="Calibri"/>
        </w:rPr>
      </w:pPr>
      <w:r w:rsidRPr="00276C53">
        <w:rPr>
          <w:rFonts w:ascii="Calibri" w:hAnsi="Calibri"/>
        </w:rPr>
        <w:t xml:space="preserve">The Prussian deputies were nominated by a </w:t>
      </w:r>
      <w:proofErr w:type="spellStart"/>
      <w:r w:rsidRPr="00276C53">
        <w:rPr>
          <w:rFonts w:ascii="Calibri" w:hAnsi="Calibri"/>
        </w:rPr>
        <w:t>Landtag</w:t>
      </w:r>
      <w:proofErr w:type="spellEnd"/>
      <w:r w:rsidRPr="00276C53">
        <w:rPr>
          <w:rFonts w:ascii="Calibri" w:hAnsi="Calibri"/>
        </w:rPr>
        <w:t xml:space="preserve"> that was in itself heavily weighted toward the properties classes because of its three-tier voting system, giving the most valuable votes to the richest minority.</w:t>
      </w:r>
    </w:p>
    <w:p w14:paraId="07E1E280" w14:textId="77777777" w:rsidR="0003270F" w:rsidRPr="00276C53" w:rsidRDefault="0003270F" w:rsidP="0003270F">
      <w:pPr>
        <w:pStyle w:val="ListParagraph"/>
        <w:ind w:left="2880"/>
        <w:rPr>
          <w:rFonts w:ascii="Calibri" w:hAnsi="Calibri"/>
        </w:rPr>
      </w:pPr>
    </w:p>
    <w:p w14:paraId="2E44AD7C" w14:textId="77777777" w:rsidR="003C3DDB" w:rsidRPr="00276C53" w:rsidRDefault="003C3DDB" w:rsidP="0003270F">
      <w:pPr>
        <w:pStyle w:val="ListParagraph"/>
        <w:ind w:left="2880"/>
        <w:rPr>
          <w:rFonts w:ascii="Calibri" w:hAnsi="Calibri"/>
        </w:rPr>
      </w:pPr>
    </w:p>
    <w:p w14:paraId="1BC035FB" w14:textId="77777777" w:rsidR="003C3DDB" w:rsidRPr="00276C53" w:rsidRDefault="003C3DDB" w:rsidP="0003270F">
      <w:pPr>
        <w:pStyle w:val="ListParagraph"/>
        <w:ind w:left="2880"/>
        <w:rPr>
          <w:rFonts w:ascii="Calibri" w:hAnsi="Calibri"/>
        </w:rPr>
      </w:pPr>
    </w:p>
    <w:p w14:paraId="558BE2D8" w14:textId="77777777" w:rsidR="00693C93" w:rsidRPr="00276C53" w:rsidRDefault="00693C93" w:rsidP="00693C93">
      <w:pPr>
        <w:pStyle w:val="ListParagraph"/>
        <w:numPr>
          <w:ilvl w:val="1"/>
          <w:numId w:val="5"/>
        </w:numPr>
        <w:rPr>
          <w:rFonts w:ascii="Calibri" w:hAnsi="Calibri"/>
          <w:b/>
        </w:rPr>
      </w:pPr>
      <w:r w:rsidRPr="00276C53">
        <w:rPr>
          <w:rFonts w:ascii="Calibri" w:hAnsi="Calibri"/>
          <w:b/>
        </w:rPr>
        <w:t>The National Parliament (</w:t>
      </w:r>
      <w:r w:rsidRPr="00276C53">
        <w:rPr>
          <w:rFonts w:ascii="Calibri" w:hAnsi="Calibri"/>
          <w:b/>
          <w:i/>
        </w:rPr>
        <w:t>Reichstag</w:t>
      </w:r>
      <w:r w:rsidRPr="00276C53">
        <w:rPr>
          <w:rFonts w:ascii="Calibri" w:hAnsi="Calibri"/>
          <w:b/>
        </w:rPr>
        <w:t xml:space="preserve">) </w:t>
      </w:r>
    </w:p>
    <w:p w14:paraId="156703F3" w14:textId="77777777" w:rsidR="00D044B5" w:rsidRPr="00276C53" w:rsidRDefault="00AD6BD8" w:rsidP="00693C93">
      <w:pPr>
        <w:pStyle w:val="ListParagraph"/>
        <w:numPr>
          <w:ilvl w:val="2"/>
          <w:numId w:val="5"/>
        </w:numPr>
        <w:rPr>
          <w:rFonts w:ascii="Calibri" w:hAnsi="Calibri"/>
        </w:rPr>
      </w:pPr>
      <w:r w:rsidRPr="00276C53">
        <w:rPr>
          <w:rFonts w:ascii="Calibri" w:hAnsi="Calibri"/>
        </w:rPr>
        <w:t xml:space="preserve">More important than the </w:t>
      </w:r>
      <w:r w:rsidRPr="00276C53">
        <w:rPr>
          <w:rFonts w:ascii="Calibri" w:hAnsi="Calibri"/>
          <w:i/>
        </w:rPr>
        <w:t>Bundesrat</w:t>
      </w:r>
      <w:r w:rsidRPr="00276C53">
        <w:rPr>
          <w:rFonts w:ascii="Calibri" w:hAnsi="Calibri"/>
        </w:rPr>
        <w:t xml:space="preserve"> was the ‘lower house’ or </w:t>
      </w:r>
      <w:r w:rsidRPr="00276C53">
        <w:rPr>
          <w:rFonts w:ascii="Calibri" w:hAnsi="Calibri"/>
          <w:i/>
        </w:rPr>
        <w:t>Reichstag</w:t>
      </w:r>
      <w:r w:rsidRPr="00276C53">
        <w:rPr>
          <w:rFonts w:ascii="Calibri" w:hAnsi="Calibri"/>
        </w:rPr>
        <w:t xml:space="preserve"> </w:t>
      </w:r>
      <w:r w:rsidR="00693C93" w:rsidRPr="00276C53">
        <w:rPr>
          <w:rFonts w:ascii="Calibri" w:hAnsi="Calibri"/>
        </w:rPr>
        <w:t xml:space="preserve">of 397 deputies </w:t>
      </w:r>
      <w:r w:rsidRPr="00276C53">
        <w:rPr>
          <w:rFonts w:ascii="Calibri" w:hAnsi="Calibri"/>
        </w:rPr>
        <w:t xml:space="preserve">elected by </w:t>
      </w:r>
      <w:r w:rsidR="00693C93" w:rsidRPr="00276C53">
        <w:rPr>
          <w:rFonts w:ascii="Calibri" w:hAnsi="Calibri"/>
        </w:rPr>
        <w:t>secret ballot of all males over 25</w:t>
      </w:r>
      <w:r w:rsidR="005E2791" w:rsidRPr="00276C53">
        <w:rPr>
          <w:rFonts w:ascii="Calibri" w:hAnsi="Calibri"/>
        </w:rPr>
        <w:t xml:space="preserve">.  </w:t>
      </w:r>
      <w:r w:rsidR="00646B54" w:rsidRPr="00276C53">
        <w:rPr>
          <w:rFonts w:ascii="Calibri" w:hAnsi="Calibri"/>
        </w:rPr>
        <w:t xml:space="preserve">If no candidate in a constituency achieved </w:t>
      </w:r>
      <w:r w:rsidR="00693C93" w:rsidRPr="00276C53">
        <w:rPr>
          <w:rFonts w:ascii="Calibri" w:hAnsi="Calibri"/>
        </w:rPr>
        <w:t>m</w:t>
      </w:r>
      <w:r w:rsidR="00646B54" w:rsidRPr="00276C53">
        <w:rPr>
          <w:rFonts w:ascii="Calibri" w:hAnsi="Calibri"/>
        </w:rPr>
        <w:t xml:space="preserve">ore than 50% of the votes there was a second secret ballot for the two candidates with the highest number of votes. </w:t>
      </w:r>
      <w:r w:rsidR="00616709" w:rsidRPr="00276C53">
        <w:rPr>
          <w:rFonts w:ascii="Calibri" w:hAnsi="Calibri"/>
        </w:rPr>
        <w:t xml:space="preserve"> </w:t>
      </w:r>
    </w:p>
    <w:p w14:paraId="611C629E" w14:textId="77777777" w:rsidR="00D044B5" w:rsidRPr="00276C53" w:rsidRDefault="00616709" w:rsidP="00D044B5">
      <w:pPr>
        <w:pStyle w:val="ListParagraph"/>
        <w:numPr>
          <w:ilvl w:val="3"/>
          <w:numId w:val="5"/>
        </w:numPr>
        <w:rPr>
          <w:rFonts w:ascii="Calibri" w:hAnsi="Calibri"/>
        </w:rPr>
      </w:pPr>
      <w:r w:rsidRPr="00276C53">
        <w:rPr>
          <w:rFonts w:ascii="Calibri" w:hAnsi="Calibri"/>
          <w:b/>
        </w:rPr>
        <w:t xml:space="preserve">This </w:t>
      </w:r>
      <w:r w:rsidR="005E2791" w:rsidRPr="00276C53">
        <w:rPr>
          <w:rFonts w:ascii="Calibri" w:hAnsi="Calibri"/>
          <w:b/>
        </w:rPr>
        <w:t>was the most democratic element in the constitution</w:t>
      </w:r>
      <w:r w:rsidR="005E2791" w:rsidRPr="00276C53">
        <w:rPr>
          <w:rFonts w:ascii="Calibri" w:hAnsi="Calibri"/>
        </w:rPr>
        <w:t xml:space="preserve"> and Bismarck’s support for this element </w:t>
      </w:r>
      <w:r w:rsidR="0035308A" w:rsidRPr="00276C53">
        <w:rPr>
          <w:rFonts w:ascii="Calibri" w:hAnsi="Calibri"/>
        </w:rPr>
        <w:t xml:space="preserve">– along with other liberal principles (see above) </w:t>
      </w:r>
      <w:r w:rsidR="00016308" w:rsidRPr="00276C53">
        <w:rPr>
          <w:rFonts w:ascii="Calibri" w:hAnsi="Calibri"/>
        </w:rPr>
        <w:t xml:space="preserve">– was </w:t>
      </w:r>
      <w:r w:rsidR="005E2791" w:rsidRPr="00276C53">
        <w:rPr>
          <w:rFonts w:ascii="Calibri" w:hAnsi="Calibri"/>
        </w:rPr>
        <w:t xml:space="preserve">one of the reasons traditional Conservatives mistrusted him.   </w:t>
      </w:r>
    </w:p>
    <w:p w14:paraId="283406C5" w14:textId="7B9DDCDF" w:rsidR="00663893" w:rsidRPr="00276C53" w:rsidRDefault="00D044B5" w:rsidP="00D044B5">
      <w:pPr>
        <w:pStyle w:val="ListParagraph"/>
        <w:numPr>
          <w:ilvl w:val="3"/>
          <w:numId w:val="5"/>
        </w:numPr>
        <w:rPr>
          <w:rFonts w:ascii="Calibri" w:hAnsi="Calibri"/>
        </w:rPr>
      </w:pPr>
      <w:r w:rsidRPr="00276C53">
        <w:rPr>
          <w:rFonts w:ascii="Calibri" w:hAnsi="Calibri"/>
        </w:rPr>
        <w:t>However,</w:t>
      </w:r>
      <w:r w:rsidR="00663893" w:rsidRPr="00276C53">
        <w:rPr>
          <w:rFonts w:ascii="Calibri" w:hAnsi="Calibri"/>
        </w:rPr>
        <w:t xml:space="preserve"> </w:t>
      </w:r>
      <w:r w:rsidRPr="00276C53">
        <w:rPr>
          <w:rFonts w:ascii="Calibri" w:hAnsi="Calibri"/>
          <w:b/>
        </w:rPr>
        <w:t xml:space="preserve">the Second Reich cannot be called a ‘parliamentary democracy’ </w:t>
      </w:r>
      <w:r w:rsidR="00663893" w:rsidRPr="00276C53">
        <w:rPr>
          <w:rFonts w:ascii="Calibri" w:hAnsi="Calibri"/>
        </w:rPr>
        <w:t xml:space="preserve">because the government </w:t>
      </w:r>
      <w:r w:rsidRPr="00276C53">
        <w:rPr>
          <w:rFonts w:ascii="Calibri" w:hAnsi="Calibri"/>
        </w:rPr>
        <w:t xml:space="preserve">(the Executive branch) </w:t>
      </w:r>
      <w:r w:rsidR="00663893" w:rsidRPr="00276C53">
        <w:rPr>
          <w:rFonts w:ascii="Calibri" w:hAnsi="Calibri"/>
        </w:rPr>
        <w:t xml:space="preserve">was not drawn from the </w:t>
      </w:r>
      <w:r w:rsidR="00663893" w:rsidRPr="00276C53">
        <w:rPr>
          <w:rFonts w:ascii="Calibri" w:hAnsi="Calibri"/>
          <w:i/>
        </w:rPr>
        <w:t>Reichstag</w:t>
      </w:r>
      <w:r w:rsidR="00663893" w:rsidRPr="00276C53">
        <w:rPr>
          <w:rFonts w:ascii="Calibri" w:hAnsi="Calibri"/>
        </w:rPr>
        <w:t xml:space="preserve"> </w:t>
      </w:r>
      <w:r w:rsidRPr="00276C53">
        <w:rPr>
          <w:rFonts w:ascii="Calibri" w:hAnsi="Calibri"/>
        </w:rPr>
        <w:t xml:space="preserve">deputies </w:t>
      </w:r>
      <w:r w:rsidR="00663893" w:rsidRPr="00276C53">
        <w:rPr>
          <w:rFonts w:ascii="Calibri" w:hAnsi="Calibri"/>
        </w:rPr>
        <w:t>and</w:t>
      </w:r>
      <w:r w:rsidR="00AD6BD8" w:rsidRPr="00276C53">
        <w:rPr>
          <w:rFonts w:ascii="Calibri" w:hAnsi="Calibri"/>
        </w:rPr>
        <w:t xml:space="preserve"> because</w:t>
      </w:r>
      <w:r w:rsidR="00663893" w:rsidRPr="00276C53">
        <w:rPr>
          <w:rFonts w:ascii="Calibri" w:hAnsi="Calibri"/>
        </w:rPr>
        <w:t xml:space="preserve"> the </w:t>
      </w:r>
      <w:r w:rsidR="00663893" w:rsidRPr="00276C53">
        <w:rPr>
          <w:rFonts w:ascii="Calibri" w:hAnsi="Calibri"/>
          <w:i/>
        </w:rPr>
        <w:t xml:space="preserve">Reichstag </w:t>
      </w:r>
      <w:r w:rsidR="00663893" w:rsidRPr="00276C53">
        <w:rPr>
          <w:rFonts w:ascii="Calibri" w:hAnsi="Calibri"/>
        </w:rPr>
        <w:t>could neither propose legislatio</w:t>
      </w:r>
      <w:r w:rsidR="0035308A" w:rsidRPr="00276C53">
        <w:rPr>
          <w:rFonts w:ascii="Calibri" w:hAnsi="Calibri"/>
        </w:rPr>
        <w:t>n nor dismiss the Chancellor</w:t>
      </w:r>
      <w:r w:rsidR="00016308" w:rsidRPr="00276C53">
        <w:rPr>
          <w:rFonts w:ascii="Calibri" w:hAnsi="Calibri"/>
        </w:rPr>
        <w:t xml:space="preserve">, </w:t>
      </w:r>
      <w:r w:rsidR="00AD6BD8" w:rsidRPr="00276C53">
        <w:rPr>
          <w:rFonts w:ascii="Calibri" w:hAnsi="Calibri"/>
        </w:rPr>
        <w:t>in the way that</w:t>
      </w:r>
      <w:r w:rsidR="00663893" w:rsidRPr="00276C53">
        <w:rPr>
          <w:rFonts w:ascii="Calibri" w:hAnsi="Calibri"/>
        </w:rPr>
        <w:t>.</w:t>
      </w:r>
      <w:r w:rsidR="00616709" w:rsidRPr="00276C53">
        <w:rPr>
          <w:rFonts w:ascii="Calibri" w:hAnsi="Calibri"/>
        </w:rPr>
        <w:t xml:space="preserve">  However, Bismarck probably miscalculated if he thought that the </w:t>
      </w:r>
      <w:r w:rsidR="00616709" w:rsidRPr="00276C53">
        <w:rPr>
          <w:rFonts w:ascii="Calibri" w:hAnsi="Calibri"/>
          <w:i/>
        </w:rPr>
        <w:t xml:space="preserve">Reichstag </w:t>
      </w:r>
      <w:r w:rsidR="00616709" w:rsidRPr="00276C53">
        <w:rPr>
          <w:rFonts w:ascii="Calibri" w:hAnsi="Calibri"/>
        </w:rPr>
        <w:t>would play a relatively insignificant role in the Constitution.</w:t>
      </w:r>
    </w:p>
    <w:p w14:paraId="574C5B29" w14:textId="1AAF63B0" w:rsidR="0035308A" w:rsidRPr="00276C53" w:rsidRDefault="00D044B5" w:rsidP="0035308A">
      <w:pPr>
        <w:pStyle w:val="ListParagraph"/>
        <w:numPr>
          <w:ilvl w:val="3"/>
          <w:numId w:val="5"/>
        </w:numPr>
        <w:rPr>
          <w:rFonts w:ascii="Calibri" w:hAnsi="Calibri"/>
        </w:rPr>
      </w:pPr>
      <w:r w:rsidRPr="00276C53">
        <w:rPr>
          <w:rFonts w:ascii="Calibri" w:hAnsi="Calibri"/>
          <w:b/>
        </w:rPr>
        <w:t>The Chancellor needed to control the Reichstag if he was to have any hope of turning his policies into law and making government possible</w:t>
      </w:r>
      <w:r w:rsidRPr="00276C53">
        <w:rPr>
          <w:rFonts w:ascii="Calibri" w:hAnsi="Calibri"/>
        </w:rPr>
        <w:t xml:space="preserve">. </w:t>
      </w:r>
      <w:r w:rsidR="00663893" w:rsidRPr="00276C53">
        <w:rPr>
          <w:rFonts w:ascii="Calibri" w:hAnsi="Calibri"/>
        </w:rPr>
        <w:t xml:space="preserve">The </w:t>
      </w:r>
      <w:r w:rsidR="00663893" w:rsidRPr="00276C53">
        <w:rPr>
          <w:rFonts w:ascii="Calibri" w:hAnsi="Calibri"/>
          <w:b/>
          <w:i/>
        </w:rPr>
        <w:t>Reichstag’s</w:t>
      </w:r>
      <w:r w:rsidR="008B3AF5" w:rsidRPr="00276C53">
        <w:rPr>
          <w:rFonts w:ascii="Calibri" w:hAnsi="Calibri"/>
          <w:b/>
        </w:rPr>
        <w:t xml:space="preserve"> </w:t>
      </w:r>
      <w:r w:rsidR="001B134C" w:rsidRPr="00276C53">
        <w:rPr>
          <w:rFonts w:ascii="Calibri" w:hAnsi="Calibri"/>
          <w:b/>
        </w:rPr>
        <w:t>key power</w:t>
      </w:r>
      <w:r w:rsidR="00663893" w:rsidRPr="00276C53">
        <w:rPr>
          <w:rFonts w:ascii="Calibri" w:hAnsi="Calibri"/>
          <w:b/>
        </w:rPr>
        <w:t xml:space="preserve"> was its ability</w:t>
      </w:r>
      <w:r w:rsidR="001B134C" w:rsidRPr="00276C53">
        <w:rPr>
          <w:rFonts w:ascii="Calibri" w:hAnsi="Calibri"/>
          <w:b/>
        </w:rPr>
        <w:t xml:space="preserve"> to veto legislation</w:t>
      </w:r>
      <w:r w:rsidR="00F01DCB" w:rsidRPr="00276C53">
        <w:rPr>
          <w:rFonts w:ascii="Calibri" w:hAnsi="Calibri"/>
        </w:rPr>
        <w:t xml:space="preserve">, including the </w:t>
      </w:r>
      <w:r w:rsidR="00F01DCB" w:rsidRPr="00276C53">
        <w:rPr>
          <w:rFonts w:ascii="Calibri" w:hAnsi="Calibri"/>
          <w:b/>
        </w:rPr>
        <w:t>domestic and</w:t>
      </w:r>
      <w:r w:rsidR="00F01DCB" w:rsidRPr="00276C53">
        <w:rPr>
          <w:rFonts w:ascii="Calibri" w:hAnsi="Calibri"/>
        </w:rPr>
        <w:t xml:space="preserve"> </w:t>
      </w:r>
      <w:r w:rsidR="00F01DCB" w:rsidRPr="00276C53">
        <w:rPr>
          <w:rFonts w:ascii="Calibri" w:hAnsi="Calibri"/>
          <w:b/>
        </w:rPr>
        <w:t>military budget</w:t>
      </w:r>
      <w:r w:rsidR="00841369" w:rsidRPr="00276C53">
        <w:rPr>
          <w:rFonts w:ascii="Calibri" w:hAnsi="Calibri"/>
        </w:rPr>
        <w:t xml:space="preserve">.  This meant that </w:t>
      </w:r>
      <w:r w:rsidR="0035308A" w:rsidRPr="00276C53">
        <w:rPr>
          <w:rFonts w:ascii="Calibri" w:hAnsi="Calibri"/>
        </w:rPr>
        <w:t xml:space="preserve">for all its limitations, </w:t>
      </w:r>
      <w:r w:rsidR="00841369" w:rsidRPr="00276C53">
        <w:rPr>
          <w:rFonts w:ascii="Calibri" w:hAnsi="Calibri"/>
        </w:rPr>
        <w:t xml:space="preserve">the </w:t>
      </w:r>
      <w:r w:rsidR="005E2791" w:rsidRPr="00276C53">
        <w:rPr>
          <w:rFonts w:ascii="Calibri" w:hAnsi="Calibri"/>
          <w:i/>
        </w:rPr>
        <w:t xml:space="preserve">Reichstag </w:t>
      </w:r>
      <w:r w:rsidR="005E2791" w:rsidRPr="00276C53">
        <w:rPr>
          <w:rFonts w:ascii="Calibri" w:hAnsi="Calibri"/>
        </w:rPr>
        <w:t xml:space="preserve">provided a severe check on the </w:t>
      </w:r>
      <w:r w:rsidR="00841369" w:rsidRPr="00276C53">
        <w:rPr>
          <w:rFonts w:ascii="Calibri" w:hAnsi="Calibri"/>
        </w:rPr>
        <w:t>C</w:t>
      </w:r>
      <w:r w:rsidR="001B134C" w:rsidRPr="00276C53">
        <w:rPr>
          <w:rFonts w:ascii="Calibri" w:hAnsi="Calibri"/>
        </w:rPr>
        <w:t>hancellor</w:t>
      </w:r>
      <w:r w:rsidR="0035308A" w:rsidRPr="00276C53">
        <w:rPr>
          <w:rFonts w:ascii="Calibri" w:hAnsi="Calibri"/>
        </w:rPr>
        <w:t>’s power</w:t>
      </w:r>
      <w:r w:rsidR="0035308A" w:rsidRPr="00276C53">
        <w:rPr>
          <w:rFonts w:ascii="Calibri" w:hAnsi="Calibri"/>
          <w:b/>
        </w:rPr>
        <w:t xml:space="preserve">.  </w:t>
      </w:r>
    </w:p>
    <w:p w14:paraId="5B680695" w14:textId="559014E7" w:rsidR="005E2791" w:rsidRPr="00276C53" w:rsidRDefault="005E2791" w:rsidP="0035308A">
      <w:pPr>
        <w:pStyle w:val="ListParagraph"/>
        <w:numPr>
          <w:ilvl w:val="3"/>
          <w:numId w:val="5"/>
        </w:numPr>
        <w:rPr>
          <w:rFonts w:ascii="Calibri" w:hAnsi="Calibri"/>
        </w:rPr>
      </w:pPr>
      <w:r w:rsidRPr="00276C53">
        <w:rPr>
          <w:rFonts w:ascii="Calibri" w:hAnsi="Calibri"/>
        </w:rPr>
        <w:t xml:space="preserve">The </w:t>
      </w:r>
      <w:r w:rsidRPr="00276C53">
        <w:rPr>
          <w:rFonts w:ascii="Calibri" w:hAnsi="Calibri"/>
          <w:i/>
        </w:rPr>
        <w:t xml:space="preserve">Reichstag </w:t>
      </w:r>
      <w:r w:rsidRPr="00276C53">
        <w:rPr>
          <w:rFonts w:ascii="Calibri" w:hAnsi="Calibri"/>
        </w:rPr>
        <w:t xml:space="preserve">could initiate debates and the views of its members were reported in the press, so while technically the Chancellor could ignore its resolutions, the </w:t>
      </w:r>
      <w:r w:rsidRPr="00276C53">
        <w:rPr>
          <w:rFonts w:ascii="Calibri" w:hAnsi="Calibri"/>
          <w:i/>
        </w:rPr>
        <w:lastRenderedPageBreak/>
        <w:t xml:space="preserve">Reichstag </w:t>
      </w:r>
      <w:r w:rsidRPr="00276C53">
        <w:rPr>
          <w:rFonts w:ascii="Calibri" w:hAnsi="Calibri"/>
        </w:rPr>
        <w:t xml:space="preserve">could bring much </w:t>
      </w:r>
      <w:r w:rsidR="00D044B5" w:rsidRPr="00276C53">
        <w:rPr>
          <w:rFonts w:ascii="Calibri" w:hAnsi="Calibri"/>
          <w:b/>
        </w:rPr>
        <w:t xml:space="preserve">public </w:t>
      </w:r>
      <w:r w:rsidRPr="00276C53">
        <w:rPr>
          <w:rFonts w:ascii="Calibri" w:hAnsi="Calibri"/>
          <w:b/>
        </w:rPr>
        <w:t>pressure</w:t>
      </w:r>
      <w:r w:rsidRPr="00276C53">
        <w:rPr>
          <w:rFonts w:ascii="Calibri" w:hAnsi="Calibri"/>
        </w:rPr>
        <w:t xml:space="preserve"> to bear on the</w:t>
      </w:r>
      <w:r w:rsidR="00663893" w:rsidRPr="00276C53">
        <w:rPr>
          <w:rFonts w:ascii="Calibri" w:hAnsi="Calibri"/>
        </w:rPr>
        <w:t xml:space="preserve"> chancellor and upon his</w:t>
      </w:r>
      <w:r w:rsidR="00616709" w:rsidRPr="00276C53">
        <w:rPr>
          <w:rFonts w:ascii="Calibri" w:hAnsi="Calibri"/>
        </w:rPr>
        <w:t xml:space="preserve"> government.  </w:t>
      </w:r>
      <w:r w:rsidRPr="00276C53">
        <w:rPr>
          <w:rFonts w:ascii="Calibri" w:hAnsi="Calibri"/>
          <w:i/>
        </w:rPr>
        <w:t xml:space="preserve"> </w:t>
      </w:r>
    </w:p>
    <w:p w14:paraId="31474E82" w14:textId="144E5299" w:rsidR="00646B54" w:rsidRPr="00276C53" w:rsidRDefault="00646B54" w:rsidP="00663893">
      <w:pPr>
        <w:pStyle w:val="ListParagraph"/>
        <w:numPr>
          <w:ilvl w:val="3"/>
          <w:numId w:val="5"/>
        </w:numPr>
        <w:rPr>
          <w:rFonts w:ascii="Calibri" w:hAnsi="Calibri"/>
        </w:rPr>
      </w:pPr>
      <w:r w:rsidRPr="00276C53">
        <w:rPr>
          <w:rFonts w:ascii="Calibri" w:hAnsi="Calibri"/>
          <w:b/>
        </w:rPr>
        <w:t>Universal suffrage – of all males over 25</w:t>
      </w:r>
      <w:r w:rsidRPr="00276C53">
        <w:rPr>
          <w:rFonts w:ascii="Calibri" w:hAnsi="Calibri"/>
        </w:rPr>
        <w:t xml:space="preserve"> –</w:t>
      </w:r>
      <w:r w:rsidR="00616709" w:rsidRPr="00276C53">
        <w:rPr>
          <w:rFonts w:ascii="Calibri" w:hAnsi="Calibri"/>
        </w:rPr>
        <w:t xml:space="preserve"> was intended by Bismarck as a</w:t>
      </w:r>
      <w:r w:rsidRPr="00276C53">
        <w:rPr>
          <w:rFonts w:ascii="Calibri" w:hAnsi="Calibri"/>
        </w:rPr>
        <w:t xml:space="preserve"> means of containing the liberals, </w:t>
      </w:r>
      <w:r w:rsidR="00616709" w:rsidRPr="00276C53">
        <w:rPr>
          <w:rFonts w:ascii="Calibri" w:hAnsi="Calibri"/>
        </w:rPr>
        <w:t xml:space="preserve">but </w:t>
      </w:r>
      <w:r w:rsidRPr="00276C53">
        <w:rPr>
          <w:rFonts w:ascii="Calibri" w:hAnsi="Calibri"/>
        </w:rPr>
        <w:t xml:space="preserve">proved to be a potent engine for politicising the masses. </w:t>
      </w:r>
      <w:r w:rsidR="007E6EA6" w:rsidRPr="00276C53">
        <w:rPr>
          <w:rFonts w:ascii="Calibri" w:hAnsi="Calibri"/>
        </w:rPr>
        <w:t xml:space="preserve"> The political mass market saw the emergence of coherent political parties from across the political spectrum (2 Conservative, 2 Liberal, 1 Catholic and 1 Socialist which began as the smallest</w:t>
      </w:r>
      <w:r w:rsidR="00616709" w:rsidRPr="00276C53">
        <w:rPr>
          <w:rFonts w:ascii="Calibri" w:hAnsi="Calibri"/>
        </w:rPr>
        <w:t xml:space="preserve"> but became the largest</w:t>
      </w:r>
      <w:r w:rsidR="007E6EA6" w:rsidRPr="00276C53">
        <w:rPr>
          <w:rFonts w:ascii="Calibri" w:hAnsi="Calibri"/>
        </w:rPr>
        <w:t xml:space="preserve">). </w:t>
      </w:r>
      <w:r w:rsidRPr="00276C53">
        <w:rPr>
          <w:rFonts w:ascii="Calibri" w:hAnsi="Calibri"/>
        </w:rPr>
        <w:t xml:space="preserve"> Turnout at the first election was low – only 51% - but by 1912 (when the SPD won a plurali</w:t>
      </w:r>
      <w:r w:rsidR="007E6EA6" w:rsidRPr="00276C53">
        <w:rPr>
          <w:rFonts w:ascii="Calibri" w:hAnsi="Calibri"/>
        </w:rPr>
        <w:t xml:space="preserve">ty of seats) this rose to 85%. </w:t>
      </w:r>
      <w:r w:rsidR="005365D3" w:rsidRPr="00276C53">
        <w:rPr>
          <w:rFonts w:ascii="Calibri" w:hAnsi="Calibri"/>
        </w:rPr>
        <w:t xml:space="preserve"> The Constituency boundaries of 1871 were never changed to reflect the increased urbanisation of Germany so that by the 1900s rural areas were grossly over-represented.</w:t>
      </w:r>
    </w:p>
    <w:p w14:paraId="63819589" w14:textId="7D028FDE" w:rsidR="000F2850" w:rsidRPr="00276C53" w:rsidRDefault="00841369" w:rsidP="00016308">
      <w:pPr>
        <w:pStyle w:val="ListParagraph"/>
        <w:numPr>
          <w:ilvl w:val="3"/>
          <w:numId w:val="5"/>
        </w:numPr>
        <w:rPr>
          <w:rFonts w:ascii="Calibri" w:hAnsi="Calibri"/>
        </w:rPr>
      </w:pPr>
      <w:r w:rsidRPr="00276C53">
        <w:rPr>
          <w:rFonts w:ascii="Calibri" w:hAnsi="Calibri"/>
          <w:b/>
          <w:i/>
        </w:rPr>
        <w:t>Plebiscitary tactics</w:t>
      </w:r>
      <w:r w:rsidRPr="00276C53">
        <w:rPr>
          <w:rFonts w:ascii="Calibri" w:hAnsi="Calibri"/>
          <w:i/>
        </w:rPr>
        <w:t xml:space="preserve"> </w:t>
      </w:r>
      <w:r w:rsidR="000F2850" w:rsidRPr="00276C53">
        <w:rPr>
          <w:rFonts w:ascii="Calibri" w:hAnsi="Calibri"/>
          <w:i/>
        </w:rPr>
        <w:t>–</w:t>
      </w:r>
      <w:r w:rsidR="00D044B5" w:rsidRPr="00276C53">
        <w:rPr>
          <w:rFonts w:ascii="Calibri" w:hAnsi="Calibri"/>
          <w:i/>
        </w:rPr>
        <w:t xml:space="preserve"> </w:t>
      </w:r>
      <w:r w:rsidR="00D044B5" w:rsidRPr="00276C53">
        <w:rPr>
          <w:rFonts w:ascii="Calibri" w:hAnsi="Calibri"/>
        </w:rPr>
        <w:t>Bismarck constantly resorted to the threat to call fresh elections whenever he was opposed on a major issue.  In effect, he ran elections as if they were referenda on his policies.  This was a powerful tactic which meant that he did not have to rely upon any one party</w:t>
      </w:r>
      <w:r w:rsidR="00FF5A6F" w:rsidRPr="00276C53">
        <w:rPr>
          <w:rFonts w:ascii="Calibri" w:hAnsi="Calibri"/>
        </w:rPr>
        <w:t xml:space="preserve"> – indeed he could not afford to rely on any one party but upon a shifting combination of coalitions within the Reichstag.  </w:t>
      </w:r>
    </w:p>
    <w:p w14:paraId="666E5288" w14:textId="6656372D" w:rsidR="000F2850" w:rsidRPr="00276C53" w:rsidRDefault="003868C3" w:rsidP="005365D3">
      <w:pPr>
        <w:pStyle w:val="ListParagraph"/>
        <w:numPr>
          <w:ilvl w:val="4"/>
          <w:numId w:val="5"/>
        </w:numPr>
        <w:rPr>
          <w:rFonts w:ascii="Calibri" w:hAnsi="Calibri"/>
        </w:rPr>
      </w:pPr>
      <w:r w:rsidRPr="00276C53">
        <w:rPr>
          <w:rFonts w:ascii="Calibri" w:hAnsi="Calibri"/>
        </w:rPr>
        <w:t>Legally, the</w:t>
      </w:r>
      <w:r w:rsidR="00016308" w:rsidRPr="00276C53">
        <w:rPr>
          <w:rFonts w:ascii="Calibri" w:hAnsi="Calibri"/>
        </w:rPr>
        <w:t xml:space="preserve"> power to dissolve the Reic</w:t>
      </w:r>
      <w:r w:rsidRPr="00276C53">
        <w:rPr>
          <w:rFonts w:ascii="Calibri" w:hAnsi="Calibri"/>
        </w:rPr>
        <w:t xml:space="preserve">hstag and call fresh elections lay with the Kaiser and the </w:t>
      </w:r>
      <w:r w:rsidRPr="00276C53">
        <w:rPr>
          <w:rFonts w:ascii="Calibri" w:hAnsi="Calibri"/>
          <w:i/>
        </w:rPr>
        <w:t>Bundesrat</w:t>
      </w:r>
      <w:r w:rsidRPr="00276C53">
        <w:rPr>
          <w:rFonts w:ascii="Calibri" w:hAnsi="Calibri"/>
        </w:rPr>
        <w:t>.  In practice, neither resisted will of Bismarck in this matter.</w:t>
      </w:r>
      <w:r w:rsidR="00016308" w:rsidRPr="00276C53">
        <w:rPr>
          <w:rFonts w:ascii="Calibri" w:hAnsi="Calibri"/>
        </w:rPr>
        <w:t xml:space="preserve">  Thereby the Constitution gave him the opportunity to ‘go above the heads’ of </w:t>
      </w:r>
      <w:r w:rsidR="00016308" w:rsidRPr="00276C53">
        <w:rPr>
          <w:rFonts w:ascii="Calibri" w:hAnsi="Calibri"/>
          <w:i/>
        </w:rPr>
        <w:t xml:space="preserve">Reichstag </w:t>
      </w:r>
      <w:r w:rsidR="00016308" w:rsidRPr="00276C53">
        <w:rPr>
          <w:rFonts w:ascii="Calibri" w:hAnsi="Calibri"/>
        </w:rPr>
        <w:t xml:space="preserve">politicians and effectively appeal to the voters themselves. </w:t>
      </w:r>
    </w:p>
    <w:p w14:paraId="4ACD77F1" w14:textId="51DF9382" w:rsidR="00497276" w:rsidRPr="00276C53" w:rsidRDefault="001B134C" w:rsidP="000F2850">
      <w:pPr>
        <w:pStyle w:val="ListParagraph"/>
        <w:numPr>
          <w:ilvl w:val="4"/>
          <w:numId w:val="5"/>
        </w:numPr>
        <w:rPr>
          <w:rFonts w:ascii="Calibri" w:hAnsi="Calibri"/>
        </w:rPr>
      </w:pPr>
      <w:r w:rsidRPr="00276C53">
        <w:rPr>
          <w:rFonts w:ascii="Calibri" w:hAnsi="Calibri"/>
        </w:rPr>
        <w:t xml:space="preserve">Bismarck and later chancellors would </w:t>
      </w:r>
      <w:r w:rsidR="003868C3" w:rsidRPr="00276C53">
        <w:rPr>
          <w:rFonts w:ascii="Calibri" w:hAnsi="Calibri"/>
        </w:rPr>
        <w:t>threaten to</w:t>
      </w:r>
      <w:r w:rsidR="00FF5A6F" w:rsidRPr="00276C53">
        <w:rPr>
          <w:rFonts w:ascii="Calibri" w:hAnsi="Calibri"/>
        </w:rPr>
        <w:t xml:space="preserve"> go to the polls</w:t>
      </w:r>
      <w:r w:rsidRPr="00276C53">
        <w:rPr>
          <w:rFonts w:ascii="Calibri" w:hAnsi="Calibri"/>
        </w:rPr>
        <w:t xml:space="preserve"> at a time of crisis – or </w:t>
      </w:r>
      <w:r w:rsidR="00F01DCB" w:rsidRPr="00276C53">
        <w:rPr>
          <w:rFonts w:ascii="Calibri" w:hAnsi="Calibri"/>
        </w:rPr>
        <w:t xml:space="preserve">at a time of </w:t>
      </w:r>
      <w:r w:rsidRPr="00276C53">
        <w:rPr>
          <w:rFonts w:ascii="Calibri" w:hAnsi="Calibri"/>
        </w:rPr>
        <w:t xml:space="preserve">perceived crisis.  </w:t>
      </w:r>
      <w:r w:rsidR="00F01DCB" w:rsidRPr="00276C53">
        <w:rPr>
          <w:rFonts w:ascii="Calibri" w:hAnsi="Calibri"/>
        </w:rPr>
        <w:t>Given that t</w:t>
      </w:r>
      <w:r w:rsidR="0003270F" w:rsidRPr="00276C53">
        <w:rPr>
          <w:rFonts w:ascii="Calibri" w:hAnsi="Calibri"/>
        </w:rPr>
        <w:t>he Emperor</w:t>
      </w:r>
      <w:r w:rsidR="00016308" w:rsidRPr="00276C53">
        <w:rPr>
          <w:rFonts w:ascii="Calibri" w:hAnsi="Calibri"/>
        </w:rPr>
        <w:t xml:space="preserve"> and his Foreign Minister – the Chancellor</w:t>
      </w:r>
      <w:r w:rsidR="00FF5A6F" w:rsidRPr="00276C53">
        <w:rPr>
          <w:rFonts w:ascii="Calibri" w:hAnsi="Calibri"/>
        </w:rPr>
        <w:t xml:space="preserve"> </w:t>
      </w:r>
      <w:r w:rsidR="00FF5A6F" w:rsidRPr="00276C53">
        <w:rPr>
          <w:rFonts w:ascii="Calibri" w:hAnsi="Calibri"/>
          <w:i/>
        </w:rPr>
        <w:t>again!</w:t>
      </w:r>
      <w:r w:rsidR="00016308" w:rsidRPr="00276C53">
        <w:rPr>
          <w:rFonts w:ascii="Calibri" w:hAnsi="Calibri"/>
        </w:rPr>
        <w:t xml:space="preserve"> –</w:t>
      </w:r>
      <w:r w:rsidR="0003270F" w:rsidRPr="00276C53">
        <w:rPr>
          <w:rFonts w:ascii="Calibri" w:hAnsi="Calibri"/>
        </w:rPr>
        <w:t xml:space="preserve"> </w:t>
      </w:r>
      <w:r w:rsidR="00F01DCB" w:rsidRPr="00276C53">
        <w:rPr>
          <w:rFonts w:ascii="Calibri" w:hAnsi="Calibri"/>
        </w:rPr>
        <w:t xml:space="preserve">had </w:t>
      </w:r>
      <w:r w:rsidR="0003270F" w:rsidRPr="00276C53">
        <w:rPr>
          <w:rFonts w:ascii="Calibri" w:hAnsi="Calibri"/>
        </w:rPr>
        <w:t>ultimate</w:t>
      </w:r>
      <w:r w:rsidR="00F01DCB" w:rsidRPr="00276C53">
        <w:rPr>
          <w:rFonts w:ascii="Calibri" w:hAnsi="Calibri"/>
        </w:rPr>
        <w:t xml:space="preserve"> control over foreign affairs, it was possible to engineer such ‘moments of crisis’ and therefore to manipulate domestic politics through foreign policy</w:t>
      </w:r>
      <w:r w:rsidR="008B3AF5" w:rsidRPr="00276C53">
        <w:rPr>
          <w:rFonts w:ascii="Calibri" w:hAnsi="Calibri"/>
        </w:rPr>
        <w:t xml:space="preserve">. </w:t>
      </w:r>
      <w:r w:rsidR="00FF5A6F" w:rsidRPr="00276C53">
        <w:rPr>
          <w:rFonts w:ascii="Calibri" w:hAnsi="Calibri"/>
        </w:rPr>
        <w:t xml:space="preserve"> This route would be fraught with risk after Bismarck’s resignation in 1890 because so much depended upon the Kaiser or the Chancellor’s grasp of international relations.  By adopting such tactics, Bismarck arguably presaged future dangers.</w:t>
      </w:r>
    </w:p>
    <w:p w14:paraId="1FAB40CE" w14:textId="0BDBD760" w:rsidR="0003270F" w:rsidRPr="00276C53" w:rsidRDefault="003868C3" w:rsidP="003469DC">
      <w:pPr>
        <w:pStyle w:val="ListParagraph"/>
        <w:numPr>
          <w:ilvl w:val="4"/>
          <w:numId w:val="5"/>
        </w:numPr>
        <w:rPr>
          <w:rFonts w:ascii="Calibri" w:hAnsi="Calibri"/>
        </w:rPr>
      </w:pPr>
      <w:r w:rsidRPr="00276C53">
        <w:rPr>
          <w:rFonts w:ascii="Calibri" w:hAnsi="Calibri"/>
        </w:rPr>
        <w:t xml:space="preserve">In his later years, before his resignation in 1890, Bismarck threatened a coup </w:t>
      </w:r>
      <w:proofErr w:type="spellStart"/>
      <w:r w:rsidRPr="00276C53">
        <w:rPr>
          <w:rFonts w:ascii="Calibri" w:hAnsi="Calibri"/>
        </w:rPr>
        <w:t>d’etat</w:t>
      </w:r>
      <w:proofErr w:type="spellEnd"/>
      <w:r w:rsidRPr="00276C53">
        <w:rPr>
          <w:rFonts w:ascii="Calibri" w:hAnsi="Calibri"/>
        </w:rPr>
        <w:t xml:space="preserve"> – whereby the agreement between states that had created the Constitution, could be abrogated again, by the same process.   The threat that was never carried out, but it was never entirely absent throughout the duration of the empire.</w:t>
      </w:r>
      <w:r w:rsidR="00CB2592" w:rsidRPr="00276C53">
        <w:rPr>
          <w:rFonts w:ascii="Calibri" w:hAnsi="Calibri"/>
        </w:rPr>
        <w:t xml:space="preserve">  </w:t>
      </w:r>
    </w:p>
    <w:p w14:paraId="70E1F863" w14:textId="77777777" w:rsidR="003469DC" w:rsidRPr="00276C53" w:rsidRDefault="003469DC" w:rsidP="003469DC">
      <w:pPr>
        <w:pStyle w:val="ListParagraph"/>
        <w:ind w:left="3600"/>
        <w:rPr>
          <w:rFonts w:ascii="Calibri" w:hAnsi="Calibri"/>
        </w:rPr>
      </w:pPr>
    </w:p>
    <w:p w14:paraId="69C4068A" w14:textId="77777777" w:rsidR="001753B6" w:rsidRPr="00276C53" w:rsidRDefault="001753B6" w:rsidP="003469DC">
      <w:pPr>
        <w:pStyle w:val="ListParagraph"/>
        <w:ind w:left="3600"/>
        <w:rPr>
          <w:rFonts w:ascii="Calibri" w:hAnsi="Calibri"/>
        </w:rPr>
      </w:pPr>
    </w:p>
    <w:p w14:paraId="212AB167" w14:textId="19A077A7" w:rsidR="0093324A" w:rsidRPr="00276C53" w:rsidRDefault="003469DC" w:rsidP="0093324A">
      <w:pPr>
        <w:pStyle w:val="ListParagraph"/>
        <w:numPr>
          <w:ilvl w:val="1"/>
          <w:numId w:val="5"/>
        </w:numPr>
        <w:rPr>
          <w:rFonts w:ascii="Calibri" w:hAnsi="Calibri"/>
        </w:rPr>
      </w:pPr>
      <w:r w:rsidRPr="00276C53">
        <w:rPr>
          <w:rFonts w:ascii="Calibri" w:hAnsi="Calibri"/>
        </w:rPr>
        <w:t>There were at least 3 problems with Bismarck’s c</w:t>
      </w:r>
      <w:r w:rsidR="001469C8" w:rsidRPr="00276C53">
        <w:rPr>
          <w:rFonts w:ascii="Calibri" w:hAnsi="Calibri"/>
        </w:rPr>
        <w:t>onstitution:</w:t>
      </w:r>
    </w:p>
    <w:p w14:paraId="3DBA6B08" w14:textId="708BA586" w:rsidR="001753B6" w:rsidRPr="00276C53" w:rsidRDefault="003469DC" w:rsidP="0093324A">
      <w:pPr>
        <w:pStyle w:val="ListParagraph"/>
        <w:numPr>
          <w:ilvl w:val="2"/>
          <w:numId w:val="5"/>
        </w:numPr>
        <w:rPr>
          <w:rFonts w:ascii="Calibri" w:hAnsi="Calibri"/>
        </w:rPr>
      </w:pPr>
      <w:r w:rsidRPr="00276C53">
        <w:rPr>
          <w:rFonts w:ascii="Calibri" w:hAnsi="Calibri"/>
        </w:rPr>
        <w:t>As a federation, the Reich was lopsided</w:t>
      </w:r>
      <w:r w:rsidR="001753B6" w:rsidRPr="00276C53">
        <w:rPr>
          <w:rFonts w:ascii="Calibri" w:hAnsi="Calibri"/>
        </w:rPr>
        <w:t xml:space="preserve"> and weighted towards Prussia</w:t>
      </w:r>
      <w:r w:rsidRPr="00276C53">
        <w:rPr>
          <w:rFonts w:ascii="Calibri" w:hAnsi="Calibri"/>
        </w:rPr>
        <w:t xml:space="preserve">. </w:t>
      </w:r>
    </w:p>
    <w:p w14:paraId="1A1615C8" w14:textId="33A8DF4F" w:rsidR="0093324A" w:rsidRPr="00276C53" w:rsidRDefault="001F626A" w:rsidP="001753B6">
      <w:pPr>
        <w:pStyle w:val="ListParagraph"/>
        <w:numPr>
          <w:ilvl w:val="3"/>
          <w:numId w:val="5"/>
        </w:numPr>
        <w:rPr>
          <w:rFonts w:ascii="Calibri" w:hAnsi="Calibri"/>
        </w:rPr>
      </w:pPr>
      <w:r w:rsidRPr="00276C53">
        <w:rPr>
          <w:rFonts w:ascii="Calibri" w:hAnsi="Calibri"/>
        </w:rPr>
        <w:t>A</w:t>
      </w:r>
      <w:r w:rsidR="000F6A0F" w:rsidRPr="00276C53">
        <w:rPr>
          <w:rFonts w:ascii="Calibri" w:hAnsi="Calibri"/>
        </w:rPr>
        <w:t xml:space="preserve">lthough theoretically capable of being outvoted in the </w:t>
      </w:r>
      <w:r w:rsidR="000F6A0F" w:rsidRPr="00276C53">
        <w:rPr>
          <w:rFonts w:ascii="Calibri" w:hAnsi="Calibri"/>
          <w:i/>
        </w:rPr>
        <w:t>Bundesrat</w:t>
      </w:r>
      <w:r w:rsidR="000F6A0F" w:rsidRPr="00276C53">
        <w:rPr>
          <w:rFonts w:ascii="Calibri" w:hAnsi="Calibri"/>
        </w:rPr>
        <w:t xml:space="preserve">, Prussia’s size, wealth, and military power placed it in a category of its own.  In many respects, the </w:t>
      </w:r>
      <w:r w:rsidR="000F6A0F" w:rsidRPr="00276C53">
        <w:rPr>
          <w:rFonts w:ascii="Calibri" w:hAnsi="Calibri"/>
          <w:i/>
        </w:rPr>
        <w:t xml:space="preserve">Reich </w:t>
      </w:r>
      <w:r w:rsidR="000F6A0F" w:rsidRPr="00276C53">
        <w:rPr>
          <w:rFonts w:ascii="Calibri" w:hAnsi="Calibri"/>
        </w:rPr>
        <w:t xml:space="preserve">appeared to be but an extension of its powers.  Prussia supplied the great majority of its officials in the new central agencies.  </w:t>
      </w:r>
      <w:r w:rsidR="0093324A" w:rsidRPr="00276C53">
        <w:rPr>
          <w:rFonts w:ascii="Calibri" w:hAnsi="Calibri"/>
        </w:rPr>
        <w:t xml:space="preserve">The Chancellor’s office normally combined with the Minister-Presidency of Prussia. When Bismarck resigned this office in 1872 but found that such friction arose between the Reich and Germany’s largest state that he had to resume it.  </w:t>
      </w:r>
    </w:p>
    <w:p w14:paraId="3859FEFD" w14:textId="77777777" w:rsidR="001753B6" w:rsidRPr="00276C53" w:rsidRDefault="000F6A0F" w:rsidP="0093324A">
      <w:pPr>
        <w:pStyle w:val="ListParagraph"/>
        <w:numPr>
          <w:ilvl w:val="3"/>
          <w:numId w:val="5"/>
        </w:numPr>
        <w:rPr>
          <w:rFonts w:ascii="Calibri" w:hAnsi="Calibri"/>
        </w:rPr>
      </w:pPr>
      <w:r w:rsidRPr="00276C53">
        <w:rPr>
          <w:rFonts w:ascii="Calibri" w:hAnsi="Calibri"/>
        </w:rPr>
        <w:t>Prussia’s size and wealth meant that the Reich budget could not be planned without close cooperation with t</w:t>
      </w:r>
      <w:r w:rsidR="0003270F" w:rsidRPr="00276C53">
        <w:rPr>
          <w:rFonts w:ascii="Calibri" w:hAnsi="Calibri"/>
        </w:rPr>
        <w:t>h</w:t>
      </w:r>
      <w:r w:rsidRPr="00276C53">
        <w:rPr>
          <w:rFonts w:ascii="Calibri" w:hAnsi="Calibri"/>
        </w:rPr>
        <w:t xml:space="preserve">e Prussian minister of finance; </w:t>
      </w:r>
    </w:p>
    <w:p w14:paraId="58F5B433" w14:textId="77777777" w:rsidR="001753B6" w:rsidRPr="00276C53" w:rsidRDefault="001753B6" w:rsidP="0093324A">
      <w:pPr>
        <w:pStyle w:val="ListParagraph"/>
        <w:numPr>
          <w:ilvl w:val="3"/>
          <w:numId w:val="5"/>
        </w:numPr>
        <w:rPr>
          <w:rFonts w:ascii="Calibri" w:hAnsi="Calibri"/>
        </w:rPr>
      </w:pPr>
      <w:r w:rsidRPr="00276C53">
        <w:rPr>
          <w:rFonts w:ascii="Calibri" w:hAnsi="Calibri"/>
        </w:rPr>
        <w:lastRenderedPageBreak/>
        <w:t>I</w:t>
      </w:r>
      <w:r w:rsidR="000F6A0F" w:rsidRPr="00276C53">
        <w:rPr>
          <w:rFonts w:ascii="Calibri" w:hAnsi="Calibri"/>
        </w:rPr>
        <w:t xml:space="preserve">n military terms the Prussian General Staff took over the role of strategic planning for the whole Reich and the Prussian minister of war doubled as the </w:t>
      </w:r>
      <w:r w:rsidR="000F6A0F" w:rsidRPr="00276C53">
        <w:rPr>
          <w:rFonts w:ascii="Calibri" w:hAnsi="Calibri"/>
          <w:i/>
        </w:rPr>
        <w:t>Reich</w:t>
      </w:r>
      <w:r w:rsidR="000F6A0F" w:rsidRPr="00276C53">
        <w:rPr>
          <w:rFonts w:ascii="Calibri" w:hAnsi="Calibri"/>
        </w:rPr>
        <w:t xml:space="preserve"> minister of war.</w:t>
      </w:r>
      <w:r w:rsidR="003469DC" w:rsidRPr="00276C53">
        <w:rPr>
          <w:rFonts w:ascii="Calibri" w:hAnsi="Calibri"/>
        </w:rPr>
        <w:t xml:space="preserve">  </w:t>
      </w:r>
    </w:p>
    <w:p w14:paraId="4B8D753A" w14:textId="650EFF23" w:rsidR="0093324A" w:rsidRPr="00276C53" w:rsidRDefault="003469DC" w:rsidP="0093324A">
      <w:pPr>
        <w:pStyle w:val="ListParagraph"/>
        <w:numPr>
          <w:ilvl w:val="3"/>
          <w:numId w:val="5"/>
        </w:numPr>
        <w:rPr>
          <w:rFonts w:ascii="Calibri" w:hAnsi="Calibri"/>
        </w:rPr>
      </w:pPr>
      <w:r w:rsidRPr="00276C53">
        <w:rPr>
          <w:rFonts w:ascii="Calibri" w:hAnsi="Calibri"/>
        </w:rPr>
        <w:t>The new Reich exhibited Prussian characteristics – the addiction to military values and the continued importance of the Prussian aristocracy in the army, in the bureaucracy and in the imperial court.</w:t>
      </w:r>
    </w:p>
    <w:p w14:paraId="1735EE95" w14:textId="77777777" w:rsidR="00AD6BD8" w:rsidRPr="00276C53" w:rsidRDefault="001753B6" w:rsidP="003469DC">
      <w:pPr>
        <w:pStyle w:val="ListParagraph"/>
        <w:numPr>
          <w:ilvl w:val="2"/>
          <w:numId w:val="5"/>
        </w:numPr>
        <w:rPr>
          <w:rFonts w:ascii="Calibri" w:hAnsi="Calibri"/>
        </w:rPr>
      </w:pPr>
      <w:r w:rsidRPr="00276C53">
        <w:rPr>
          <w:rFonts w:ascii="Calibri" w:hAnsi="Calibri"/>
        </w:rPr>
        <w:t>The Constitution gave too much responsibility to the chancellor and therefore too</w:t>
      </w:r>
      <w:r w:rsidR="003469DC" w:rsidRPr="00276C53">
        <w:rPr>
          <w:rFonts w:ascii="Calibri" w:hAnsi="Calibri"/>
        </w:rPr>
        <w:t xml:space="preserve"> much depended upon </w:t>
      </w:r>
      <w:r w:rsidRPr="00276C53">
        <w:rPr>
          <w:rFonts w:ascii="Calibri" w:hAnsi="Calibri"/>
        </w:rPr>
        <w:t>his</w:t>
      </w:r>
      <w:r w:rsidR="003469DC" w:rsidRPr="00276C53">
        <w:rPr>
          <w:rFonts w:ascii="Calibri" w:hAnsi="Calibri"/>
        </w:rPr>
        <w:t xml:space="preserve"> personality </w:t>
      </w:r>
      <w:r w:rsidR="00AD6BD8" w:rsidRPr="00276C53">
        <w:rPr>
          <w:rFonts w:ascii="Calibri" w:hAnsi="Calibri"/>
        </w:rPr>
        <w:t>and character.</w:t>
      </w:r>
    </w:p>
    <w:p w14:paraId="4EC29F5C" w14:textId="3D24F35B" w:rsidR="00CB2592" w:rsidRPr="00276C53" w:rsidRDefault="00AD6BD8" w:rsidP="00AD6BD8">
      <w:pPr>
        <w:pStyle w:val="ListParagraph"/>
        <w:numPr>
          <w:ilvl w:val="3"/>
          <w:numId w:val="5"/>
        </w:numPr>
        <w:rPr>
          <w:rFonts w:ascii="Calibri" w:hAnsi="Calibri"/>
        </w:rPr>
      </w:pPr>
      <w:r w:rsidRPr="00276C53">
        <w:rPr>
          <w:rFonts w:ascii="Calibri" w:hAnsi="Calibri"/>
        </w:rPr>
        <w:t>The Chancellor’s</w:t>
      </w:r>
      <w:r w:rsidR="00CB2592" w:rsidRPr="00276C53">
        <w:rPr>
          <w:rFonts w:ascii="Calibri" w:hAnsi="Calibri"/>
        </w:rPr>
        <w:t xml:space="preserve"> success depended </w:t>
      </w:r>
      <w:r w:rsidRPr="00276C53">
        <w:rPr>
          <w:rFonts w:ascii="Calibri" w:hAnsi="Calibri"/>
        </w:rPr>
        <w:t xml:space="preserve">heavily upon his relationship with the Kaiser and the composition of the Reichstag.  </w:t>
      </w:r>
      <w:r w:rsidR="003469DC" w:rsidRPr="00276C53">
        <w:rPr>
          <w:rFonts w:ascii="Calibri" w:hAnsi="Calibri"/>
        </w:rPr>
        <w:t xml:space="preserve"> </w:t>
      </w:r>
    </w:p>
    <w:p w14:paraId="154DFBE9" w14:textId="77CE49AA" w:rsidR="0003270F" w:rsidRPr="00276C53" w:rsidRDefault="0093324A" w:rsidP="00CB2592">
      <w:pPr>
        <w:pStyle w:val="ListParagraph"/>
        <w:numPr>
          <w:ilvl w:val="3"/>
          <w:numId w:val="5"/>
        </w:numPr>
        <w:rPr>
          <w:rFonts w:ascii="Calibri" w:hAnsi="Calibri"/>
        </w:rPr>
      </w:pPr>
      <w:r w:rsidRPr="00276C53">
        <w:rPr>
          <w:rFonts w:ascii="Calibri" w:hAnsi="Calibri"/>
        </w:rPr>
        <w:t>Bismarck stifle</w:t>
      </w:r>
      <w:r w:rsidR="00AD6BD8" w:rsidRPr="00276C53">
        <w:rPr>
          <w:rFonts w:ascii="Calibri" w:hAnsi="Calibri"/>
        </w:rPr>
        <w:t>d</w:t>
      </w:r>
      <w:r w:rsidRPr="00276C53">
        <w:rPr>
          <w:rFonts w:ascii="Calibri" w:hAnsi="Calibri"/>
        </w:rPr>
        <w:t xml:space="preserve"> the centrifugal tendencies in the Reich by force of personality and personal influence.  The danger remained that under a different monarch and a different chancellor the old disunity would reassert itself and that a future German government would be confronted with the conflicting pressures of a Conservative Prussia voted in on a three-tier voting system in which higher tax payers controlled more seats and a left-wing </w:t>
      </w:r>
      <w:r w:rsidRPr="00276C53">
        <w:rPr>
          <w:rFonts w:ascii="Calibri" w:hAnsi="Calibri"/>
          <w:i/>
        </w:rPr>
        <w:t xml:space="preserve">Reichstag </w:t>
      </w:r>
      <w:r w:rsidRPr="00276C53">
        <w:rPr>
          <w:rFonts w:ascii="Calibri" w:hAnsi="Calibri"/>
        </w:rPr>
        <w:t>voted in under universal male suffrage.</w:t>
      </w:r>
    </w:p>
    <w:p w14:paraId="2C1A0502" w14:textId="47E6C931" w:rsidR="00A84F62" w:rsidRPr="00276C53" w:rsidRDefault="00A84F62" w:rsidP="0093324A">
      <w:pPr>
        <w:pStyle w:val="ListParagraph"/>
        <w:numPr>
          <w:ilvl w:val="3"/>
          <w:numId w:val="5"/>
        </w:numPr>
        <w:rPr>
          <w:rFonts w:ascii="Calibri" w:hAnsi="Calibri"/>
        </w:rPr>
      </w:pPr>
      <w:r w:rsidRPr="00276C53">
        <w:rPr>
          <w:rFonts w:ascii="Calibri" w:hAnsi="Calibri"/>
        </w:rPr>
        <w:t xml:space="preserve">Bismarck could only control the tensions between Prussian and </w:t>
      </w:r>
      <w:r w:rsidRPr="00276C53">
        <w:rPr>
          <w:rFonts w:ascii="Calibri" w:hAnsi="Calibri"/>
          <w:i/>
        </w:rPr>
        <w:t xml:space="preserve">Reich </w:t>
      </w:r>
      <w:r w:rsidRPr="00276C53">
        <w:rPr>
          <w:rFonts w:ascii="Calibri" w:hAnsi="Calibri"/>
        </w:rPr>
        <w:t>chancelleries by dismissing recalcitrant ministers and replacing them with his own nominees</w:t>
      </w:r>
      <w:r w:rsidRPr="00276C53">
        <w:rPr>
          <w:rFonts w:ascii="Calibri" w:hAnsi="Calibri"/>
          <w:i/>
        </w:rPr>
        <w:t xml:space="preserve"> </w:t>
      </w:r>
    </w:p>
    <w:p w14:paraId="70705BD7" w14:textId="77777777" w:rsidR="0093324A" w:rsidRPr="00276C53" w:rsidRDefault="0093324A" w:rsidP="0093324A">
      <w:pPr>
        <w:pStyle w:val="ListParagraph"/>
        <w:numPr>
          <w:ilvl w:val="3"/>
          <w:numId w:val="5"/>
        </w:numPr>
        <w:rPr>
          <w:rFonts w:ascii="Calibri" w:hAnsi="Calibri"/>
        </w:rPr>
      </w:pPr>
      <w:r w:rsidRPr="00276C53">
        <w:rPr>
          <w:rFonts w:ascii="Calibri" w:hAnsi="Calibri"/>
        </w:rPr>
        <w:t xml:space="preserve">Bismarck wanted to extend the existing union between the Prussian king and the German emperor and Prussian minister-president and chancellor to the whole Imperial bureaucracy by replacing the whole Reich chancellery with one that would be jointly run by both Prussia and the Reich.  This was bitterly opposed by the non-Prussian state delegates in the </w:t>
      </w:r>
      <w:r w:rsidRPr="00276C53">
        <w:rPr>
          <w:rFonts w:ascii="Calibri" w:hAnsi="Calibri"/>
          <w:i/>
        </w:rPr>
        <w:t xml:space="preserve">Bundesrat </w:t>
      </w:r>
      <w:r w:rsidRPr="00276C53">
        <w:rPr>
          <w:rFonts w:ascii="Calibri" w:hAnsi="Calibri"/>
        </w:rPr>
        <w:t>and by the federalist parties in the Reichstag that defeated the measure.</w:t>
      </w:r>
    </w:p>
    <w:p w14:paraId="203BCCD4" w14:textId="77777777" w:rsidR="001753B6" w:rsidRPr="00276C53" w:rsidRDefault="003469DC" w:rsidP="00005CEF">
      <w:pPr>
        <w:pStyle w:val="ListParagraph"/>
        <w:numPr>
          <w:ilvl w:val="2"/>
          <w:numId w:val="5"/>
        </w:numPr>
        <w:rPr>
          <w:rFonts w:ascii="Calibri" w:hAnsi="Calibri"/>
        </w:rPr>
      </w:pPr>
      <w:r w:rsidRPr="00276C53">
        <w:rPr>
          <w:rFonts w:ascii="Calibri" w:hAnsi="Calibri"/>
        </w:rPr>
        <w:t>Taxation</w:t>
      </w:r>
      <w:r w:rsidR="00005CEF" w:rsidRPr="00276C53">
        <w:rPr>
          <w:rFonts w:ascii="Calibri" w:hAnsi="Calibri"/>
        </w:rPr>
        <w:t xml:space="preserve">.  In this area the Reich remained underdeveloped and for reasons that reflect the real power ‘behind the throne’.  </w:t>
      </w:r>
    </w:p>
    <w:p w14:paraId="3A669310" w14:textId="312D9BB0" w:rsidR="00005CEF" w:rsidRPr="00276C53" w:rsidRDefault="003469DC" w:rsidP="001753B6">
      <w:pPr>
        <w:pStyle w:val="ListParagraph"/>
        <w:numPr>
          <w:ilvl w:val="3"/>
          <w:numId w:val="5"/>
        </w:numPr>
        <w:rPr>
          <w:rFonts w:ascii="Calibri" w:hAnsi="Calibri"/>
        </w:rPr>
      </w:pPr>
      <w:r w:rsidRPr="00276C53">
        <w:rPr>
          <w:rFonts w:ascii="Calibri" w:hAnsi="Calibri"/>
        </w:rPr>
        <w:t xml:space="preserve">If democratic elements in the constitution were designed to appease Liberal sentiment, the nature of taxation was designed to appease the aristocracy.  </w:t>
      </w:r>
      <w:r w:rsidR="00005CEF" w:rsidRPr="00276C53">
        <w:rPr>
          <w:rFonts w:ascii="Calibri" w:hAnsi="Calibri"/>
        </w:rPr>
        <w:t>The Reich did not levy direct taxation.  This remained in the hands of the state governments that then made grants to the Reich from the taxes they levied, calculated (and here is the important bi</w:t>
      </w:r>
      <w:r w:rsidR="00495768" w:rsidRPr="00276C53">
        <w:rPr>
          <w:rFonts w:ascii="Calibri" w:hAnsi="Calibri"/>
        </w:rPr>
        <w:t>t) on the basis of population, and NOT</w:t>
      </w:r>
      <w:r w:rsidR="00005CEF" w:rsidRPr="00276C53">
        <w:rPr>
          <w:rFonts w:ascii="Calibri" w:hAnsi="Calibri"/>
        </w:rPr>
        <w:t xml:space="preserve"> on the size of their economies.  The German term for these grants was </w:t>
      </w:r>
      <w:proofErr w:type="spellStart"/>
      <w:r w:rsidR="00005CEF" w:rsidRPr="00276C53">
        <w:rPr>
          <w:rFonts w:ascii="Calibri" w:hAnsi="Calibri"/>
        </w:rPr>
        <w:t>Matrikularbetrage</w:t>
      </w:r>
      <w:proofErr w:type="spellEnd"/>
      <w:r w:rsidR="00005CEF" w:rsidRPr="00276C53">
        <w:rPr>
          <w:rFonts w:ascii="Calibri" w:hAnsi="Calibri"/>
        </w:rPr>
        <w:t xml:space="preserve">.  </w:t>
      </w:r>
    </w:p>
    <w:p w14:paraId="6221DAED" w14:textId="77777777" w:rsidR="00005CEF" w:rsidRPr="00276C53" w:rsidRDefault="00005CEF" w:rsidP="001F626A">
      <w:pPr>
        <w:pStyle w:val="ListParagraph"/>
        <w:numPr>
          <w:ilvl w:val="3"/>
          <w:numId w:val="5"/>
        </w:numPr>
        <w:rPr>
          <w:rFonts w:ascii="Calibri" w:hAnsi="Calibri"/>
        </w:rPr>
      </w:pPr>
      <w:r w:rsidRPr="00276C53">
        <w:rPr>
          <w:rFonts w:ascii="Calibri" w:hAnsi="Calibri"/>
        </w:rPr>
        <w:t xml:space="preserve">As the activities of the Reich increased – particularly in the military sphere – it suffered from its lack of taxing power and this problem was never resolved before 1914.  </w:t>
      </w:r>
    </w:p>
    <w:p w14:paraId="19E272B9" w14:textId="13991B44" w:rsidR="00005CEF" w:rsidRPr="00276C53" w:rsidRDefault="00005CEF" w:rsidP="001F626A">
      <w:pPr>
        <w:pStyle w:val="ListParagraph"/>
        <w:numPr>
          <w:ilvl w:val="3"/>
          <w:numId w:val="5"/>
        </w:numPr>
        <w:rPr>
          <w:rFonts w:ascii="Calibri" w:hAnsi="Calibri"/>
        </w:rPr>
      </w:pPr>
      <w:r w:rsidRPr="00276C53">
        <w:rPr>
          <w:rFonts w:ascii="Calibri" w:hAnsi="Calibri"/>
        </w:rPr>
        <w:t>The affluent classes</w:t>
      </w:r>
      <w:r w:rsidR="001F626A" w:rsidRPr="00276C53">
        <w:rPr>
          <w:rFonts w:ascii="Calibri" w:hAnsi="Calibri"/>
        </w:rPr>
        <w:t xml:space="preserve"> (Junkers and Industrialists)</w:t>
      </w:r>
      <w:r w:rsidRPr="00276C53">
        <w:rPr>
          <w:rFonts w:ascii="Calibri" w:hAnsi="Calibri"/>
        </w:rPr>
        <w:t xml:space="preserve"> </w:t>
      </w:r>
      <w:r w:rsidR="000F2850" w:rsidRPr="00276C53">
        <w:rPr>
          <w:rFonts w:ascii="Calibri" w:hAnsi="Calibri"/>
        </w:rPr>
        <w:t xml:space="preserve">who </w:t>
      </w:r>
      <w:r w:rsidRPr="00276C53">
        <w:rPr>
          <w:rFonts w:ascii="Calibri" w:hAnsi="Calibri"/>
        </w:rPr>
        <w:t xml:space="preserve">were thus over-represented politically in the Prussian </w:t>
      </w:r>
      <w:proofErr w:type="spellStart"/>
      <w:r w:rsidRPr="00276C53">
        <w:rPr>
          <w:rFonts w:ascii="Calibri" w:hAnsi="Calibri"/>
          <w:i/>
        </w:rPr>
        <w:t>Landtag</w:t>
      </w:r>
      <w:proofErr w:type="spellEnd"/>
      <w:r w:rsidRPr="00276C53">
        <w:rPr>
          <w:rFonts w:ascii="Calibri" w:hAnsi="Calibri"/>
        </w:rPr>
        <w:t xml:space="preserve"> (and to a lesser extent in other state parliaments), were under-represented economically.  They were determined to cling to their protection against increased direct and progressive taxation given them by the federal structure.</w:t>
      </w:r>
    </w:p>
    <w:p w14:paraId="2E080311" w14:textId="77777777" w:rsidR="00D47211" w:rsidRPr="00276C53" w:rsidRDefault="00D47211">
      <w:pPr>
        <w:spacing w:after="0" w:line="240" w:lineRule="auto"/>
        <w:rPr>
          <w:rFonts w:ascii="Calibri" w:hAnsi="Calibri"/>
          <w:b/>
        </w:rPr>
      </w:pPr>
      <w:r w:rsidRPr="00276C53">
        <w:rPr>
          <w:rFonts w:ascii="Calibri" w:hAnsi="Calibri"/>
          <w:b/>
        </w:rPr>
        <w:br w:type="page"/>
      </w:r>
    </w:p>
    <w:p w14:paraId="65870E9D" w14:textId="67D69466" w:rsidR="002E568F" w:rsidRPr="00276C53" w:rsidRDefault="002E568F" w:rsidP="00AD6BD8">
      <w:pPr>
        <w:spacing w:after="0" w:line="240" w:lineRule="auto"/>
        <w:rPr>
          <w:rFonts w:ascii="Calibri" w:hAnsi="Calibri"/>
        </w:rPr>
      </w:pPr>
      <w:r w:rsidRPr="00276C53">
        <w:rPr>
          <w:rFonts w:ascii="Calibri" w:hAnsi="Calibri"/>
          <w:b/>
        </w:rPr>
        <w:lastRenderedPageBreak/>
        <w:t xml:space="preserve">Activity: </w:t>
      </w:r>
      <w:r w:rsidRPr="00276C53">
        <w:rPr>
          <w:rFonts w:ascii="Calibri" w:hAnsi="Calibri"/>
        </w:rPr>
        <w:t>Questions</w:t>
      </w:r>
    </w:p>
    <w:p w14:paraId="19353128" w14:textId="77777777" w:rsidR="00A6296C" w:rsidRPr="00276C53" w:rsidRDefault="004C1DF5" w:rsidP="00075086">
      <w:pPr>
        <w:pStyle w:val="ListParagraph"/>
        <w:numPr>
          <w:ilvl w:val="0"/>
          <w:numId w:val="10"/>
        </w:numPr>
        <w:ind w:left="1080"/>
        <w:rPr>
          <w:rFonts w:ascii="Calibri" w:hAnsi="Calibri"/>
        </w:rPr>
      </w:pPr>
      <w:r w:rsidRPr="00276C53">
        <w:rPr>
          <w:rFonts w:ascii="Calibri" w:hAnsi="Calibri"/>
        </w:rPr>
        <w:t>What is a constitution?</w:t>
      </w:r>
      <w:r w:rsidR="00A6296C" w:rsidRPr="00276C53">
        <w:rPr>
          <w:rFonts w:ascii="Calibri" w:hAnsi="Calibri"/>
        </w:rPr>
        <w:t xml:space="preserve">  </w:t>
      </w:r>
    </w:p>
    <w:p w14:paraId="5903460B" w14:textId="1F4F7DC3" w:rsidR="00A6296C" w:rsidRPr="00276C53" w:rsidRDefault="00A6296C" w:rsidP="00075086">
      <w:pPr>
        <w:pStyle w:val="ListParagraph"/>
        <w:numPr>
          <w:ilvl w:val="0"/>
          <w:numId w:val="10"/>
        </w:numPr>
        <w:ind w:left="1080"/>
        <w:rPr>
          <w:rFonts w:ascii="Calibri" w:hAnsi="Calibri"/>
        </w:rPr>
      </w:pPr>
      <w:r w:rsidRPr="00276C53">
        <w:rPr>
          <w:rFonts w:ascii="Calibri" w:hAnsi="Calibri"/>
        </w:rPr>
        <w:t>What were Bismarck’s purposes in writing the constitution for the Second Reich?</w:t>
      </w:r>
    </w:p>
    <w:p w14:paraId="0FD0B9C8" w14:textId="72BD4BFB" w:rsidR="004C1DF5" w:rsidRPr="00276C53" w:rsidRDefault="004C1DF5" w:rsidP="00075086">
      <w:pPr>
        <w:pStyle w:val="ListParagraph"/>
        <w:numPr>
          <w:ilvl w:val="0"/>
          <w:numId w:val="10"/>
        </w:numPr>
        <w:ind w:left="1080"/>
        <w:rPr>
          <w:rFonts w:ascii="Calibri" w:hAnsi="Calibri"/>
        </w:rPr>
      </w:pPr>
      <w:r w:rsidRPr="00276C53">
        <w:rPr>
          <w:rFonts w:ascii="Calibri" w:hAnsi="Calibri"/>
        </w:rPr>
        <w:t>In what sense was Bismarck’s constitution a ‘hybrid’?</w:t>
      </w:r>
      <w:r w:rsidR="00714353" w:rsidRPr="00276C53">
        <w:rPr>
          <w:rFonts w:ascii="Calibri" w:hAnsi="Calibri"/>
        </w:rPr>
        <w:t xml:space="preserve"> Explain its key principles.</w:t>
      </w:r>
    </w:p>
    <w:p w14:paraId="27043024" w14:textId="185008A0" w:rsidR="00A6296C" w:rsidRPr="00276C53" w:rsidRDefault="00A6296C" w:rsidP="00075086">
      <w:pPr>
        <w:pStyle w:val="ListParagraph"/>
        <w:numPr>
          <w:ilvl w:val="0"/>
          <w:numId w:val="10"/>
        </w:numPr>
        <w:ind w:left="1134" w:hanging="425"/>
        <w:rPr>
          <w:rFonts w:ascii="Calibri" w:hAnsi="Calibri"/>
        </w:rPr>
      </w:pPr>
      <w:r w:rsidRPr="00276C53">
        <w:rPr>
          <w:rFonts w:ascii="Calibri" w:hAnsi="Calibri"/>
        </w:rPr>
        <w:t>How does Bismarck’s constitution compare with the US Constitution and the UK constitution?</w:t>
      </w:r>
    </w:p>
    <w:p w14:paraId="46E2FDA1" w14:textId="2252657C" w:rsidR="00D47211" w:rsidRPr="00276C53" w:rsidRDefault="004C1DF5" w:rsidP="00075086">
      <w:pPr>
        <w:pStyle w:val="ListParagraph"/>
        <w:numPr>
          <w:ilvl w:val="0"/>
          <w:numId w:val="10"/>
        </w:numPr>
        <w:ind w:left="1080"/>
        <w:rPr>
          <w:rFonts w:ascii="Calibri" w:hAnsi="Calibri"/>
        </w:rPr>
      </w:pPr>
      <w:r w:rsidRPr="00276C53">
        <w:rPr>
          <w:rFonts w:ascii="Calibri" w:hAnsi="Calibri"/>
        </w:rPr>
        <w:t>Draw a diagram of the Constitution from memory.</w:t>
      </w:r>
      <w:r w:rsidR="00773DE5" w:rsidRPr="00276C53">
        <w:rPr>
          <w:rFonts w:ascii="Calibri" w:hAnsi="Calibri"/>
        </w:rPr>
        <w:t xml:space="preserve"> (Look at Farmer and at Layton, 1-6 first)</w:t>
      </w:r>
    </w:p>
    <w:p w14:paraId="187D5D53" w14:textId="12E661A2" w:rsidR="00D47211" w:rsidRPr="00276C53" w:rsidRDefault="00671005" w:rsidP="00075086">
      <w:pPr>
        <w:pStyle w:val="ListParagraph"/>
        <w:numPr>
          <w:ilvl w:val="1"/>
          <w:numId w:val="10"/>
        </w:numPr>
        <w:rPr>
          <w:rFonts w:ascii="Calibri" w:hAnsi="Calibri"/>
        </w:rPr>
      </w:pPr>
      <w:r w:rsidRPr="00276C53">
        <w:rPr>
          <w:rFonts w:ascii="Calibri" w:hAnsi="Calibri"/>
        </w:rPr>
        <w:t>Add in labels which explain:</w:t>
      </w:r>
    </w:p>
    <w:p w14:paraId="62B72BB9" w14:textId="76C59332" w:rsidR="00D47211" w:rsidRPr="00276C53" w:rsidRDefault="00D47211" w:rsidP="00075086">
      <w:pPr>
        <w:pStyle w:val="ListParagraph"/>
        <w:numPr>
          <w:ilvl w:val="2"/>
          <w:numId w:val="10"/>
        </w:numPr>
        <w:rPr>
          <w:rFonts w:ascii="Calibri" w:hAnsi="Calibri"/>
        </w:rPr>
      </w:pPr>
      <w:r w:rsidRPr="00276C53">
        <w:rPr>
          <w:rFonts w:ascii="Calibri" w:hAnsi="Calibri"/>
        </w:rPr>
        <w:t>The powers of the Kaiser and his chancellor (the Executive</w:t>
      </w:r>
      <w:r w:rsidR="00671005" w:rsidRPr="00276C53">
        <w:rPr>
          <w:rFonts w:ascii="Calibri" w:hAnsi="Calibri"/>
        </w:rPr>
        <w:t xml:space="preserve"> branch</w:t>
      </w:r>
      <w:r w:rsidRPr="00276C53">
        <w:rPr>
          <w:rFonts w:ascii="Calibri" w:hAnsi="Calibri"/>
        </w:rPr>
        <w:t>)</w:t>
      </w:r>
    </w:p>
    <w:p w14:paraId="520AF290" w14:textId="43E657DD" w:rsidR="00D47211" w:rsidRPr="00276C53" w:rsidRDefault="00671005" w:rsidP="00075086">
      <w:pPr>
        <w:pStyle w:val="ListParagraph"/>
        <w:numPr>
          <w:ilvl w:val="2"/>
          <w:numId w:val="10"/>
        </w:numPr>
        <w:rPr>
          <w:rFonts w:ascii="Calibri" w:hAnsi="Calibri"/>
        </w:rPr>
      </w:pPr>
      <w:r w:rsidRPr="00276C53">
        <w:rPr>
          <w:rFonts w:ascii="Calibri" w:hAnsi="Calibri"/>
        </w:rPr>
        <w:t>The Reichstag (the legislative branch</w:t>
      </w:r>
      <w:r w:rsidR="00D47211" w:rsidRPr="00276C53">
        <w:rPr>
          <w:rFonts w:ascii="Calibri" w:hAnsi="Calibri"/>
        </w:rPr>
        <w:t>)</w:t>
      </w:r>
    </w:p>
    <w:p w14:paraId="2110977F" w14:textId="4C491DA0" w:rsidR="00D47211" w:rsidRPr="00276C53" w:rsidRDefault="00D47211" w:rsidP="00075086">
      <w:pPr>
        <w:pStyle w:val="ListParagraph"/>
        <w:numPr>
          <w:ilvl w:val="2"/>
          <w:numId w:val="10"/>
        </w:numPr>
        <w:rPr>
          <w:rFonts w:ascii="Calibri" w:hAnsi="Calibri"/>
        </w:rPr>
      </w:pPr>
      <w:r w:rsidRPr="00276C53">
        <w:rPr>
          <w:rFonts w:ascii="Calibri" w:hAnsi="Calibri"/>
        </w:rPr>
        <w:t>The Bundesrat (the Federal council)</w:t>
      </w:r>
    </w:p>
    <w:p w14:paraId="4E0C0403" w14:textId="31DB4E7C" w:rsidR="00D47211" w:rsidRPr="00276C53" w:rsidRDefault="00D47211" w:rsidP="00075086">
      <w:pPr>
        <w:pStyle w:val="ListParagraph"/>
        <w:numPr>
          <w:ilvl w:val="2"/>
          <w:numId w:val="10"/>
        </w:numPr>
        <w:rPr>
          <w:rFonts w:ascii="Calibri" w:hAnsi="Calibri"/>
        </w:rPr>
      </w:pPr>
      <w:r w:rsidRPr="00276C53">
        <w:rPr>
          <w:rFonts w:ascii="Calibri" w:hAnsi="Calibri"/>
        </w:rPr>
        <w:t xml:space="preserve">How </w:t>
      </w:r>
      <w:proofErr w:type="gramStart"/>
      <w:r w:rsidR="00671005" w:rsidRPr="00276C53">
        <w:rPr>
          <w:rFonts w:ascii="Calibri" w:hAnsi="Calibri"/>
        </w:rPr>
        <w:t xml:space="preserve">were </w:t>
      </w:r>
      <w:r w:rsidRPr="00276C53">
        <w:rPr>
          <w:rFonts w:ascii="Calibri" w:hAnsi="Calibri"/>
        </w:rPr>
        <w:t xml:space="preserve">the personnel in each </w:t>
      </w:r>
      <w:r w:rsidR="00671005" w:rsidRPr="00276C53">
        <w:rPr>
          <w:rFonts w:ascii="Calibri" w:hAnsi="Calibri"/>
        </w:rPr>
        <w:t>branch put there</w:t>
      </w:r>
      <w:proofErr w:type="gramEnd"/>
      <w:r w:rsidR="00671005" w:rsidRPr="00276C53">
        <w:rPr>
          <w:rFonts w:ascii="Calibri" w:hAnsi="Calibri"/>
        </w:rPr>
        <w:t xml:space="preserve"> (e.g. appointed?</w:t>
      </w:r>
      <w:r w:rsidRPr="00276C53">
        <w:rPr>
          <w:rFonts w:ascii="Calibri" w:hAnsi="Calibri"/>
        </w:rPr>
        <w:t>)</w:t>
      </w:r>
    </w:p>
    <w:p w14:paraId="11EE3C12" w14:textId="6B51BE0D" w:rsidR="003C3DDB" w:rsidRPr="00276C53" w:rsidRDefault="003C3DDB" w:rsidP="00075086">
      <w:pPr>
        <w:pStyle w:val="ListParagraph"/>
        <w:numPr>
          <w:ilvl w:val="0"/>
          <w:numId w:val="10"/>
        </w:numPr>
        <w:ind w:left="1134" w:hanging="425"/>
        <w:rPr>
          <w:rFonts w:ascii="Calibri" w:hAnsi="Calibri"/>
        </w:rPr>
      </w:pPr>
      <w:r w:rsidRPr="00276C53">
        <w:rPr>
          <w:rFonts w:ascii="Calibri" w:hAnsi="Calibri"/>
        </w:rPr>
        <w:t>How did the role of members of the Bundesrat and the Reichstag differ?</w:t>
      </w:r>
    </w:p>
    <w:p w14:paraId="76036ACD" w14:textId="46D16D0F" w:rsidR="003C3DDB" w:rsidRPr="00276C53" w:rsidRDefault="003C3DDB" w:rsidP="00075086">
      <w:pPr>
        <w:pStyle w:val="ListParagraph"/>
        <w:numPr>
          <w:ilvl w:val="0"/>
          <w:numId w:val="10"/>
        </w:numPr>
        <w:ind w:left="1134" w:hanging="425"/>
        <w:rPr>
          <w:rFonts w:ascii="Calibri" w:hAnsi="Calibri"/>
        </w:rPr>
      </w:pPr>
      <w:r w:rsidRPr="00276C53">
        <w:rPr>
          <w:rFonts w:ascii="Calibri" w:hAnsi="Calibri"/>
        </w:rPr>
        <w:t>Do you think a powerful Bundesrat made Germany more or less united?</w:t>
      </w:r>
    </w:p>
    <w:p w14:paraId="2492EE39" w14:textId="4E75D6F2" w:rsidR="00D47211" w:rsidRPr="00276C53" w:rsidRDefault="00D47211" w:rsidP="00075086">
      <w:pPr>
        <w:pStyle w:val="ListParagraph"/>
        <w:numPr>
          <w:ilvl w:val="0"/>
          <w:numId w:val="10"/>
        </w:numPr>
        <w:ind w:left="1134" w:hanging="425"/>
        <w:rPr>
          <w:rFonts w:ascii="Calibri" w:hAnsi="Calibri"/>
        </w:rPr>
      </w:pPr>
      <w:r w:rsidRPr="00276C53">
        <w:rPr>
          <w:rFonts w:ascii="Calibri" w:hAnsi="Calibri"/>
        </w:rPr>
        <w:t>To what extent was the Bundesrat a check on the powers of the executive branch?</w:t>
      </w:r>
    </w:p>
    <w:p w14:paraId="01FF1BE3" w14:textId="379E4BC8" w:rsidR="003C3DDB" w:rsidRPr="00276C53" w:rsidRDefault="003C3DDB" w:rsidP="00075086">
      <w:pPr>
        <w:pStyle w:val="ListParagraph"/>
        <w:numPr>
          <w:ilvl w:val="0"/>
          <w:numId w:val="10"/>
        </w:numPr>
        <w:ind w:left="1134" w:hanging="425"/>
        <w:rPr>
          <w:rFonts w:ascii="Calibri" w:hAnsi="Calibri"/>
        </w:rPr>
      </w:pPr>
      <w:r w:rsidRPr="00276C53">
        <w:rPr>
          <w:rFonts w:ascii="Calibri" w:hAnsi="Calibri"/>
        </w:rPr>
        <w:t>To what extent was German democracy a check on the powers of the executive branch?</w:t>
      </w:r>
    </w:p>
    <w:p w14:paraId="716E639C" w14:textId="77777777" w:rsidR="00D47211" w:rsidRPr="00276C53" w:rsidRDefault="00D47211" w:rsidP="00075086">
      <w:pPr>
        <w:pStyle w:val="ListParagraph"/>
        <w:numPr>
          <w:ilvl w:val="0"/>
          <w:numId w:val="10"/>
        </w:numPr>
        <w:ind w:left="1134" w:hanging="425"/>
        <w:rPr>
          <w:rFonts w:ascii="Calibri" w:hAnsi="Calibri"/>
        </w:rPr>
      </w:pPr>
      <w:r w:rsidRPr="00276C53">
        <w:rPr>
          <w:rFonts w:ascii="Calibri" w:hAnsi="Calibri"/>
        </w:rPr>
        <w:t>What was the significance of the army in this new Germany?</w:t>
      </w:r>
    </w:p>
    <w:p w14:paraId="53BA31CA" w14:textId="32F05973" w:rsidR="00333A21" w:rsidRPr="00276C53" w:rsidRDefault="00736440" w:rsidP="00075086">
      <w:pPr>
        <w:pStyle w:val="ListParagraph"/>
        <w:numPr>
          <w:ilvl w:val="0"/>
          <w:numId w:val="10"/>
        </w:numPr>
        <w:ind w:left="1134" w:hanging="425"/>
        <w:rPr>
          <w:rFonts w:ascii="Calibri" w:hAnsi="Calibri"/>
        </w:rPr>
      </w:pPr>
      <w:r w:rsidRPr="00276C53">
        <w:rPr>
          <w:rFonts w:ascii="Calibri" w:hAnsi="Calibri"/>
        </w:rPr>
        <w:t xml:space="preserve">Was socialist leader August Bebel right to claim that the </w:t>
      </w:r>
      <w:r w:rsidRPr="00276C53">
        <w:rPr>
          <w:rFonts w:ascii="Calibri" w:hAnsi="Calibri"/>
          <w:i/>
        </w:rPr>
        <w:t>Reichstag</w:t>
      </w:r>
      <w:r w:rsidRPr="00276C53">
        <w:rPr>
          <w:rFonts w:ascii="Calibri" w:hAnsi="Calibri"/>
        </w:rPr>
        <w:t xml:space="preserve"> was the ‘fig-leaf of despotism’? (Farmer &amp; Styles, p. 122)</w:t>
      </w:r>
    </w:p>
    <w:p w14:paraId="4626A763" w14:textId="6D66F6BB" w:rsidR="007E6760" w:rsidRPr="00276C53" w:rsidRDefault="007E6760" w:rsidP="00075086">
      <w:pPr>
        <w:pStyle w:val="ListParagraph"/>
        <w:numPr>
          <w:ilvl w:val="0"/>
          <w:numId w:val="10"/>
        </w:numPr>
        <w:ind w:left="1080"/>
        <w:rPr>
          <w:rFonts w:ascii="Calibri" w:hAnsi="Calibri"/>
        </w:rPr>
      </w:pPr>
      <w:r w:rsidRPr="00276C53">
        <w:rPr>
          <w:rFonts w:ascii="Calibri" w:hAnsi="Calibri"/>
        </w:rPr>
        <w:t xml:space="preserve">What were the implications of the taxation system for the chancellor’s freedom of manoeuvre? </w:t>
      </w:r>
      <w:r w:rsidR="00FE47A0" w:rsidRPr="00276C53">
        <w:rPr>
          <w:rFonts w:ascii="Calibri" w:hAnsi="Calibri"/>
        </w:rPr>
        <w:t>(see Layton, pp. 1-6)</w:t>
      </w:r>
    </w:p>
    <w:p w14:paraId="3965BC8F" w14:textId="7073DCB3" w:rsidR="004C1DF5" w:rsidRPr="00276C53" w:rsidRDefault="00773DE5" w:rsidP="00075086">
      <w:pPr>
        <w:pStyle w:val="ListParagraph"/>
        <w:numPr>
          <w:ilvl w:val="0"/>
          <w:numId w:val="10"/>
        </w:numPr>
        <w:ind w:left="1080"/>
        <w:rPr>
          <w:rFonts w:ascii="Calibri" w:hAnsi="Calibri"/>
        </w:rPr>
      </w:pPr>
      <w:r w:rsidRPr="00276C53">
        <w:rPr>
          <w:rFonts w:ascii="Calibri" w:hAnsi="Calibri"/>
        </w:rPr>
        <w:t>Was</w:t>
      </w:r>
      <w:r w:rsidR="004C1DF5" w:rsidRPr="00276C53">
        <w:rPr>
          <w:rFonts w:ascii="Calibri" w:hAnsi="Calibri"/>
        </w:rPr>
        <w:t xml:space="preserve"> the Second Reich a parliamentary democracy?</w:t>
      </w:r>
    </w:p>
    <w:p w14:paraId="259E951F" w14:textId="7F9CB201" w:rsidR="004C1DF5" w:rsidRPr="00276C53" w:rsidRDefault="004C1DF5" w:rsidP="00075086">
      <w:pPr>
        <w:pStyle w:val="ListParagraph"/>
        <w:numPr>
          <w:ilvl w:val="0"/>
          <w:numId w:val="10"/>
        </w:numPr>
        <w:ind w:left="1080"/>
        <w:rPr>
          <w:rFonts w:ascii="Calibri" w:hAnsi="Calibri"/>
        </w:rPr>
      </w:pPr>
      <w:r w:rsidRPr="00276C53">
        <w:rPr>
          <w:rFonts w:ascii="Calibri" w:hAnsi="Calibri"/>
        </w:rPr>
        <w:t xml:space="preserve">Why was the position of the chancellor so significant in this constitution?  </w:t>
      </w:r>
    </w:p>
    <w:p w14:paraId="56B19F18" w14:textId="77777777" w:rsidR="004C1DF5" w:rsidRPr="00276C53" w:rsidRDefault="004C1DF5" w:rsidP="00075086">
      <w:pPr>
        <w:pStyle w:val="ListParagraph"/>
        <w:numPr>
          <w:ilvl w:val="0"/>
          <w:numId w:val="10"/>
        </w:numPr>
        <w:ind w:left="1080"/>
        <w:rPr>
          <w:rFonts w:ascii="Calibri" w:hAnsi="Calibri"/>
        </w:rPr>
      </w:pPr>
      <w:r w:rsidRPr="00276C53">
        <w:rPr>
          <w:rFonts w:ascii="Calibri" w:hAnsi="Calibri"/>
        </w:rPr>
        <w:t>Who besides the Chancellor, the Emperor and the Army held power in Germany? (See Layton, 1-6)</w:t>
      </w:r>
    </w:p>
    <w:p w14:paraId="6118D752" w14:textId="77777777" w:rsidR="00D47211" w:rsidRPr="00276C53" w:rsidRDefault="00D47211" w:rsidP="001564DB">
      <w:pPr>
        <w:rPr>
          <w:rFonts w:ascii="Calibri" w:hAnsi="Calibri"/>
        </w:rPr>
      </w:pPr>
    </w:p>
    <w:p w14:paraId="5FFD77F2" w14:textId="77777777" w:rsidR="001564DB" w:rsidRPr="00276C53" w:rsidRDefault="00D47211" w:rsidP="00D47211">
      <w:pPr>
        <w:rPr>
          <w:rFonts w:ascii="Calibri" w:hAnsi="Calibri"/>
          <w:b/>
        </w:rPr>
      </w:pPr>
      <w:r w:rsidRPr="00276C53">
        <w:rPr>
          <w:rFonts w:ascii="Calibri" w:hAnsi="Calibri"/>
          <w:b/>
        </w:rPr>
        <w:t xml:space="preserve">Essay question: </w:t>
      </w:r>
    </w:p>
    <w:p w14:paraId="046A803E" w14:textId="77920B0F" w:rsidR="00D47211" w:rsidRPr="00276C53" w:rsidRDefault="00D47211" w:rsidP="00D47211">
      <w:pPr>
        <w:rPr>
          <w:rFonts w:ascii="Calibri" w:hAnsi="Calibri"/>
          <w:b/>
        </w:rPr>
      </w:pPr>
      <w:r w:rsidRPr="00276C53">
        <w:rPr>
          <w:rFonts w:ascii="Calibri" w:hAnsi="Calibri"/>
          <w:b/>
        </w:rPr>
        <w:t xml:space="preserve">How liberal was </w:t>
      </w:r>
      <w:r w:rsidR="00870533">
        <w:rPr>
          <w:rFonts w:ascii="Calibri" w:hAnsi="Calibri"/>
          <w:b/>
        </w:rPr>
        <w:t xml:space="preserve">Germany </w:t>
      </w:r>
      <w:r w:rsidRPr="00276C53">
        <w:rPr>
          <w:rFonts w:ascii="Calibri" w:hAnsi="Calibri"/>
          <w:b/>
        </w:rPr>
        <w:t>1871-1890?</w:t>
      </w:r>
    </w:p>
    <w:p w14:paraId="0EA8503A" w14:textId="6A1A82B5" w:rsidR="001564DB" w:rsidRPr="00276C53" w:rsidRDefault="001564DB" w:rsidP="00D47211">
      <w:pPr>
        <w:rPr>
          <w:rFonts w:ascii="Calibri" w:hAnsi="Calibri"/>
        </w:rPr>
      </w:pPr>
      <w:r w:rsidRPr="00276C53">
        <w:rPr>
          <w:rFonts w:ascii="Calibri" w:hAnsi="Calibri"/>
        </w:rPr>
        <w:t>The key to answering any essay question well is to read the question carefully, and allow the nature of the question to shape your answer.</w:t>
      </w:r>
    </w:p>
    <w:p w14:paraId="49A45B55" w14:textId="252EF243" w:rsidR="00D47211" w:rsidRPr="00276C53" w:rsidRDefault="00D47211" w:rsidP="00D47211">
      <w:pPr>
        <w:rPr>
          <w:rFonts w:ascii="Calibri" w:hAnsi="Calibri"/>
        </w:rPr>
      </w:pPr>
      <w:r w:rsidRPr="00276C53">
        <w:rPr>
          <w:rFonts w:ascii="Calibri" w:hAnsi="Calibri"/>
        </w:rPr>
        <w:t>What are the key words in this question?</w:t>
      </w:r>
    </w:p>
    <w:p w14:paraId="68D742EA" w14:textId="7DD3F626" w:rsidR="00D47211" w:rsidRPr="00276C53" w:rsidRDefault="00D47211" w:rsidP="00D47211">
      <w:pPr>
        <w:rPr>
          <w:rFonts w:ascii="Calibri" w:hAnsi="Calibri"/>
        </w:rPr>
      </w:pPr>
      <w:r w:rsidRPr="00276C53">
        <w:rPr>
          <w:rFonts w:ascii="Calibri" w:hAnsi="Calibri"/>
        </w:rPr>
        <w:t>What do you think the examiner might expect a high scoring response to do?</w:t>
      </w:r>
    </w:p>
    <w:p w14:paraId="16153817" w14:textId="77777777" w:rsidR="001564DB" w:rsidRPr="00276C53" w:rsidRDefault="00D47211" w:rsidP="00D47211">
      <w:pPr>
        <w:rPr>
          <w:rFonts w:ascii="Calibri" w:hAnsi="Calibri"/>
        </w:rPr>
      </w:pPr>
      <w:r w:rsidRPr="00276C53">
        <w:rPr>
          <w:rFonts w:ascii="Calibri" w:hAnsi="Calibri"/>
        </w:rPr>
        <w:t>A complete response to this question will have to consider all of Bismarck’s period in office, but a significant section (about a 6</w:t>
      </w:r>
      <w:r w:rsidRPr="00276C53">
        <w:rPr>
          <w:rFonts w:ascii="Calibri" w:hAnsi="Calibri"/>
          <w:vertAlign w:val="superscript"/>
        </w:rPr>
        <w:t>th</w:t>
      </w:r>
      <w:r w:rsidRPr="00276C53">
        <w:rPr>
          <w:rFonts w:ascii="Calibri" w:hAnsi="Calibri"/>
        </w:rPr>
        <w:t>) should be devoted to the Constitution, and given that this is where Bismarck’s new Germany begins, the a paragraph or two on the Constitution would probably come early on in the essay.</w:t>
      </w:r>
      <w:r w:rsidR="001564DB" w:rsidRPr="00276C53">
        <w:rPr>
          <w:rFonts w:ascii="Calibri" w:hAnsi="Calibri"/>
        </w:rPr>
        <w:t xml:space="preserve">  </w:t>
      </w:r>
    </w:p>
    <w:p w14:paraId="1510B35C" w14:textId="54A59B5B" w:rsidR="00D47211" w:rsidRPr="00276C53" w:rsidRDefault="001564DB" w:rsidP="00D47211">
      <w:pPr>
        <w:rPr>
          <w:rFonts w:ascii="Calibri" w:hAnsi="Calibri"/>
        </w:rPr>
      </w:pPr>
      <w:r w:rsidRPr="00276C53">
        <w:rPr>
          <w:rFonts w:ascii="Calibri" w:hAnsi="Calibri"/>
        </w:rPr>
        <w:t>Essentially, our question becomes: ‘How Liberal was Bismarck’s constitution’?</w:t>
      </w:r>
    </w:p>
    <w:p w14:paraId="0C4FDDA4" w14:textId="764FA9CA" w:rsidR="00800BD9" w:rsidRPr="00276C53" w:rsidRDefault="00800BD9" w:rsidP="00800BD9">
      <w:pPr>
        <w:rPr>
          <w:rFonts w:ascii="Calibri" w:hAnsi="Calibri"/>
        </w:rPr>
      </w:pPr>
      <w:r w:rsidRPr="00276C53">
        <w:rPr>
          <w:rFonts w:ascii="Calibri" w:hAnsi="Calibri"/>
        </w:rPr>
        <w:t xml:space="preserve">But to really get an understanding of Bismarck’s constitution you should be asking </w:t>
      </w:r>
      <w:r w:rsidR="00671005" w:rsidRPr="00276C53">
        <w:rPr>
          <w:rFonts w:ascii="Calibri" w:hAnsi="Calibri"/>
        </w:rPr>
        <w:t xml:space="preserve">a more fundamental historical question </w:t>
      </w:r>
      <w:r w:rsidRPr="00276C53">
        <w:rPr>
          <w:rFonts w:ascii="Calibri" w:hAnsi="Calibri"/>
        </w:rPr>
        <w:t>– wha</w:t>
      </w:r>
      <w:r w:rsidR="00671005" w:rsidRPr="00276C53">
        <w:rPr>
          <w:rFonts w:ascii="Calibri" w:hAnsi="Calibri"/>
        </w:rPr>
        <w:t>t was Bismarck really aiming to do?  What was/were Bismarck’s goal(s)?  What were</w:t>
      </w:r>
      <w:r w:rsidRPr="00276C53">
        <w:rPr>
          <w:rFonts w:ascii="Calibri" w:hAnsi="Calibri"/>
        </w:rPr>
        <w:t xml:space="preserve"> the purpose</w:t>
      </w:r>
      <w:r w:rsidR="00671005" w:rsidRPr="00276C53">
        <w:rPr>
          <w:rFonts w:ascii="Calibri" w:hAnsi="Calibri"/>
        </w:rPr>
        <w:t>s of his</w:t>
      </w:r>
      <w:r w:rsidRPr="00276C53">
        <w:rPr>
          <w:rFonts w:ascii="Calibri" w:hAnsi="Calibri"/>
        </w:rPr>
        <w:t xml:space="preserve"> constitution?</w:t>
      </w:r>
      <w:r w:rsidR="00671005" w:rsidRPr="00276C53">
        <w:rPr>
          <w:rFonts w:ascii="Calibri" w:hAnsi="Calibri"/>
        </w:rPr>
        <w:t xml:space="preserve">  What were his main political objectives and how did he design the constitution to help him achieve those?  </w:t>
      </w:r>
    </w:p>
    <w:p w14:paraId="5371F00A" w14:textId="77777777" w:rsidR="00800BD9" w:rsidRPr="00276C53" w:rsidRDefault="00800BD9">
      <w:pPr>
        <w:spacing w:after="0" w:line="240" w:lineRule="auto"/>
        <w:rPr>
          <w:rFonts w:ascii="Calibri" w:hAnsi="Calibri"/>
          <w:b/>
        </w:rPr>
      </w:pPr>
      <w:r w:rsidRPr="00276C53">
        <w:rPr>
          <w:rFonts w:ascii="Calibri" w:hAnsi="Calibri"/>
          <w:b/>
        </w:rPr>
        <w:br w:type="page"/>
      </w:r>
    </w:p>
    <w:p w14:paraId="48E4CB16" w14:textId="5974085E" w:rsidR="00800BD9" w:rsidRPr="00276C53" w:rsidRDefault="00800BD9" w:rsidP="00444285">
      <w:pPr>
        <w:rPr>
          <w:rFonts w:ascii="Calibri" w:hAnsi="Calibri"/>
          <w:b/>
        </w:rPr>
      </w:pPr>
      <w:r w:rsidRPr="00276C53">
        <w:rPr>
          <w:rFonts w:ascii="Calibri" w:hAnsi="Calibri"/>
          <w:b/>
        </w:rPr>
        <w:lastRenderedPageBreak/>
        <w:t>Preparation</w:t>
      </w:r>
    </w:p>
    <w:p w14:paraId="2602A704" w14:textId="77777777" w:rsidR="00444285" w:rsidRPr="00276C53" w:rsidRDefault="00444285" w:rsidP="00444285">
      <w:pPr>
        <w:rPr>
          <w:rFonts w:ascii="Calibri" w:hAnsi="Calibri"/>
        </w:rPr>
      </w:pPr>
      <w:r w:rsidRPr="00276C53">
        <w:rPr>
          <w:rFonts w:ascii="Calibri" w:hAnsi="Calibri"/>
        </w:rPr>
        <w:t xml:space="preserve">The word ‘how’ is essentially asking us to measure; and ‘liberal’ is the thing we are measuring.  Therefore we need to work out: </w:t>
      </w:r>
    </w:p>
    <w:p w14:paraId="47EF1F84" w14:textId="5ADF81A6" w:rsidR="00444285" w:rsidRPr="00276C53" w:rsidRDefault="001564DB" w:rsidP="009D2353">
      <w:pPr>
        <w:pStyle w:val="ListParagraph"/>
        <w:numPr>
          <w:ilvl w:val="0"/>
          <w:numId w:val="34"/>
        </w:numPr>
        <w:rPr>
          <w:rFonts w:ascii="Calibri" w:hAnsi="Calibri"/>
        </w:rPr>
      </w:pPr>
      <w:r w:rsidRPr="00276C53">
        <w:rPr>
          <w:rFonts w:ascii="Calibri" w:hAnsi="Calibri"/>
        </w:rPr>
        <w:t>What are the key concepts of liberalism</w:t>
      </w:r>
      <w:r w:rsidR="00444285" w:rsidRPr="00276C53">
        <w:rPr>
          <w:rFonts w:ascii="Calibri" w:hAnsi="Calibri"/>
        </w:rPr>
        <w:t xml:space="preserve"> in the 19</w:t>
      </w:r>
      <w:r w:rsidR="00444285" w:rsidRPr="00276C53">
        <w:rPr>
          <w:rFonts w:ascii="Calibri" w:hAnsi="Calibri"/>
          <w:vertAlign w:val="superscript"/>
        </w:rPr>
        <w:t>th</w:t>
      </w:r>
      <w:r w:rsidR="00444285" w:rsidRPr="00276C53">
        <w:rPr>
          <w:rFonts w:ascii="Calibri" w:hAnsi="Calibri"/>
        </w:rPr>
        <w:t xml:space="preserve"> century</w:t>
      </w:r>
      <w:r w:rsidR="00956489" w:rsidRPr="00276C53">
        <w:rPr>
          <w:rFonts w:ascii="Calibri" w:hAnsi="Calibri"/>
        </w:rPr>
        <w:t>?</w:t>
      </w:r>
    </w:p>
    <w:p w14:paraId="4B7D9B31" w14:textId="0FF6E22F" w:rsidR="00956489" w:rsidRPr="00276C53" w:rsidRDefault="00956489" w:rsidP="009D2353">
      <w:pPr>
        <w:pStyle w:val="ListParagraph"/>
        <w:numPr>
          <w:ilvl w:val="1"/>
          <w:numId w:val="34"/>
        </w:numPr>
        <w:rPr>
          <w:rFonts w:ascii="Calibri" w:hAnsi="Calibri"/>
        </w:rPr>
      </w:pPr>
      <w:r w:rsidRPr="00276C53">
        <w:rPr>
          <w:rFonts w:ascii="Calibri" w:hAnsi="Calibri"/>
        </w:rPr>
        <w:t>Liberalism in the 19</w:t>
      </w:r>
      <w:r w:rsidRPr="00276C53">
        <w:rPr>
          <w:rFonts w:ascii="Calibri" w:hAnsi="Calibri"/>
          <w:vertAlign w:val="superscript"/>
        </w:rPr>
        <w:t>th</w:t>
      </w:r>
      <w:r w:rsidRPr="00276C53">
        <w:rPr>
          <w:rFonts w:ascii="Calibri" w:hAnsi="Calibri"/>
        </w:rPr>
        <w:t xml:space="preserve"> century reflected the interests of the bourgeoisie;</w:t>
      </w:r>
    </w:p>
    <w:p w14:paraId="0E814313" w14:textId="0E143FAB" w:rsidR="00956489" w:rsidRPr="00276C53" w:rsidRDefault="00956489" w:rsidP="009D2353">
      <w:pPr>
        <w:pStyle w:val="ListParagraph"/>
        <w:numPr>
          <w:ilvl w:val="1"/>
          <w:numId w:val="34"/>
        </w:numPr>
        <w:rPr>
          <w:rFonts w:ascii="Calibri" w:hAnsi="Calibri"/>
        </w:rPr>
      </w:pPr>
      <w:r w:rsidRPr="00276C53">
        <w:rPr>
          <w:rFonts w:ascii="Calibri" w:hAnsi="Calibri"/>
        </w:rPr>
        <w:t>Democracy was liberal – but they didn’t necessarily want too much;</w:t>
      </w:r>
    </w:p>
    <w:p w14:paraId="61E0F497" w14:textId="55C9542D" w:rsidR="00956489" w:rsidRPr="00276C53" w:rsidRDefault="00956489" w:rsidP="009D2353">
      <w:pPr>
        <w:pStyle w:val="ListParagraph"/>
        <w:numPr>
          <w:ilvl w:val="1"/>
          <w:numId w:val="34"/>
        </w:numPr>
        <w:rPr>
          <w:rFonts w:ascii="Calibri" w:hAnsi="Calibri"/>
        </w:rPr>
      </w:pPr>
      <w:r w:rsidRPr="00276C53">
        <w:rPr>
          <w:rFonts w:ascii="Calibri" w:hAnsi="Calibri"/>
        </w:rPr>
        <w:t xml:space="preserve">They preferred big geographic state nationalism to </w:t>
      </w:r>
      <w:proofErr w:type="gramStart"/>
      <w:r w:rsidRPr="00276C53">
        <w:rPr>
          <w:rFonts w:ascii="Calibri" w:hAnsi="Calibri"/>
        </w:rPr>
        <w:t>small scale</w:t>
      </w:r>
      <w:proofErr w:type="gramEnd"/>
      <w:r w:rsidRPr="00276C53">
        <w:rPr>
          <w:rFonts w:ascii="Calibri" w:hAnsi="Calibri"/>
        </w:rPr>
        <w:t xml:space="preserve"> monarchies.</w:t>
      </w:r>
    </w:p>
    <w:p w14:paraId="281E1086" w14:textId="3ADEEB97" w:rsidR="00956489" w:rsidRPr="00276C53" w:rsidRDefault="00956489" w:rsidP="009D2353">
      <w:pPr>
        <w:pStyle w:val="ListParagraph"/>
        <w:numPr>
          <w:ilvl w:val="1"/>
          <w:numId w:val="34"/>
        </w:numPr>
        <w:rPr>
          <w:rFonts w:ascii="Calibri" w:hAnsi="Calibri"/>
        </w:rPr>
      </w:pPr>
      <w:r w:rsidRPr="00276C53">
        <w:rPr>
          <w:rFonts w:ascii="Calibri" w:hAnsi="Calibri"/>
        </w:rPr>
        <w:t>However, two concepts that were certainly at work in Bismarck’s constitution were democracy and federalism;</w:t>
      </w:r>
    </w:p>
    <w:p w14:paraId="4D1FAFEE" w14:textId="77777777" w:rsidR="00444285" w:rsidRPr="00276C53" w:rsidRDefault="001564DB" w:rsidP="009D2353">
      <w:pPr>
        <w:pStyle w:val="ListParagraph"/>
        <w:numPr>
          <w:ilvl w:val="0"/>
          <w:numId w:val="34"/>
        </w:numPr>
        <w:rPr>
          <w:rFonts w:ascii="Calibri" w:hAnsi="Calibri"/>
        </w:rPr>
      </w:pPr>
      <w:r w:rsidRPr="00276C53">
        <w:rPr>
          <w:rFonts w:ascii="Calibri" w:hAnsi="Calibri"/>
        </w:rPr>
        <w:t>How are they employed in Bismarck’s constitution?</w:t>
      </w:r>
    </w:p>
    <w:p w14:paraId="34811E56" w14:textId="78E4A188" w:rsidR="001564DB" w:rsidRPr="00276C53" w:rsidRDefault="00444285" w:rsidP="009D2353">
      <w:pPr>
        <w:pStyle w:val="ListParagraph"/>
        <w:numPr>
          <w:ilvl w:val="0"/>
          <w:numId w:val="34"/>
        </w:numPr>
        <w:rPr>
          <w:rFonts w:ascii="Calibri" w:hAnsi="Calibri"/>
        </w:rPr>
      </w:pPr>
      <w:r w:rsidRPr="00276C53">
        <w:rPr>
          <w:rFonts w:ascii="Calibri" w:hAnsi="Calibri"/>
        </w:rPr>
        <w:t>What are the limitations on liberalism in this constitution?  I.e. how is authoritarianism reinforced?</w:t>
      </w:r>
    </w:p>
    <w:p w14:paraId="1500D62D" w14:textId="1B1872C6" w:rsidR="00956489" w:rsidRPr="00276C53" w:rsidRDefault="00956489" w:rsidP="009D2353">
      <w:pPr>
        <w:pStyle w:val="ListParagraph"/>
        <w:numPr>
          <w:ilvl w:val="1"/>
          <w:numId w:val="34"/>
        </w:numPr>
        <w:rPr>
          <w:rFonts w:ascii="Calibri" w:hAnsi="Calibri"/>
        </w:rPr>
      </w:pPr>
      <w:r w:rsidRPr="00276C53">
        <w:rPr>
          <w:rFonts w:ascii="Calibri" w:hAnsi="Calibri"/>
        </w:rPr>
        <w:t>Here you should think about the monarchic principle</w:t>
      </w:r>
    </w:p>
    <w:p w14:paraId="735065F2" w14:textId="77777777" w:rsidR="00956489" w:rsidRPr="00276C53" w:rsidRDefault="00956489" w:rsidP="009D2353">
      <w:pPr>
        <w:pStyle w:val="ListParagraph"/>
        <w:numPr>
          <w:ilvl w:val="1"/>
          <w:numId w:val="34"/>
        </w:numPr>
        <w:rPr>
          <w:rFonts w:ascii="Calibri" w:hAnsi="Calibri"/>
        </w:rPr>
      </w:pPr>
      <w:r w:rsidRPr="00276C53">
        <w:rPr>
          <w:rFonts w:ascii="Calibri" w:hAnsi="Calibri"/>
        </w:rPr>
        <w:t>In principle, Federalism might have been expected to devolve power but did it in practice?</w:t>
      </w:r>
    </w:p>
    <w:p w14:paraId="5C25396A" w14:textId="3CB6A691" w:rsidR="00956489" w:rsidRPr="00276C53" w:rsidRDefault="00956489" w:rsidP="009D2353">
      <w:pPr>
        <w:pStyle w:val="ListParagraph"/>
        <w:numPr>
          <w:ilvl w:val="1"/>
          <w:numId w:val="34"/>
        </w:numPr>
        <w:rPr>
          <w:rFonts w:ascii="Calibri" w:hAnsi="Calibri"/>
        </w:rPr>
      </w:pPr>
      <w:r w:rsidRPr="00276C53">
        <w:rPr>
          <w:rFonts w:ascii="Calibri" w:hAnsi="Calibri"/>
        </w:rPr>
        <w:t>Did Federalism increase power in the hands of the many or of the few?</w:t>
      </w:r>
    </w:p>
    <w:p w14:paraId="2A8F3F55" w14:textId="02C6BB9E" w:rsidR="001564DB" w:rsidRPr="00276C53" w:rsidRDefault="00444285" w:rsidP="00444285">
      <w:pPr>
        <w:rPr>
          <w:rFonts w:ascii="Calibri" w:hAnsi="Calibri"/>
        </w:rPr>
      </w:pPr>
      <w:r w:rsidRPr="00276C53">
        <w:rPr>
          <w:rFonts w:ascii="Calibri" w:hAnsi="Calibri"/>
        </w:rPr>
        <w:t>Use the following table to help you gather ideas together.  Keep looking at the materials on the constitution as you do so.</w:t>
      </w:r>
      <w:r w:rsidR="00F12B6C" w:rsidRPr="00276C53">
        <w:rPr>
          <w:rFonts w:ascii="Calibri" w:hAnsi="Calibri"/>
        </w:rPr>
        <w:t xml:space="preserve">  Specifically, this question is asking you to weigh up the balance of liberal versus authoritarian elements in the constitution.  Try to use the big concepts to help you organise the material.  So what are the big concepts in Liberalism? What would a 19</w:t>
      </w:r>
      <w:r w:rsidR="00F12B6C" w:rsidRPr="00276C53">
        <w:rPr>
          <w:rFonts w:ascii="Calibri" w:hAnsi="Calibri"/>
          <w:vertAlign w:val="superscript"/>
        </w:rPr>
        <w:t>th</w:t>
      </w:r>
      <w:r w:rsidR="00F12B6C" w:rsidRPr="00276C53">
        <w:rPr>
          <w:rFonts w:ascii="Calibri" w:hAnsi="Calibri"/>
        </w:rPr>
        <w:t xml:space="preserve"> century Liberal be looking for from a constitution?  How were those liberal elements constrained by authoritarian ideas and institutions?</w:t>
      </w:r>
    </w:p>
    <w:tbl>
      <w:tblPr>
        <w:tblStyle w:val="TableGrid"/>
        <w:tblW w:w="0" w:type="auto"/>
        <w:tblInd w:w="720" w:type="dxa"/>
        <w:tblLook w:val="04A0" w:firstRow="1" w:lastRow="0" w:firstColumn="1" w:lastColumn="0" w:noHBand="0" w:noVBand="1"/>
      </w:tblPr>
      <w:tblGrid>
        <w:gridCol w:w="4844"/>
        <w:gridCol w:w="4886"/>
      </w:tblGrid>
      <w:tr w:rsidR="001564DB" w:rsidRPr="00276C53" w14:paraId="541B86E0" w14:textId="77777777" w:rsidTr="00F12B6C">
        <w:tc>
          <w:tcPr>
            <w:tcW w:w="4962" w:type="dxa"/>
          </w:tcPr>
          <w:p w14:paraId="676645EC" w14:textId="5887B4FE" w:rsidR="001564DB" w:rsidRPr="00276C53" w:rsidRDefault="001564DB" w:rsidP="00D47211">
            <w:pPr>
              <w:rPr>
                <w:rFonts w:ascii="Calibri" w:hAnsi="Calibri"/>
                <w:b/>
              </w:rPr>
            </w:pPr>
            <w:r w:rsidRPr="00276C53">
              <w:rPr>
                <w:rFonts w:ascii="Calibri" w:hAnsi="Calibri"/>
                <w:b/>
              </w:rPr>
              <w:t>Liberal elements</w:t>
            </w:r>
          </w:p>
        </w:tc>
        <w:tc>
          <w:tcPr>
            <w:tcW w:w="4994" w:type="dxa"/>
          </w:tcPr>
          <w:p w14:paraId="59956A4A" w14:textId="6937541B" w:rsidR="001564DB" w:rsidRPr="00276C53" w:rsidRDefault="001564DB" w:rsidP="00D47211">
            <w:pPr>
              <w:rPr>
                <w:rFonts w:ascii="Calibri" w:hAnsi="Calibri"/>
                <w:b/>
              </w:rPr>
            </w:pPr>
            <w:r w:rsidRPr="00276C53">
              <w:rPr>
                <w:rFonts w:ascii="Calibri" w:hAnsi="Calibri"/>
                <w:b/>
              </w:rPr>
              <w:t>Authoritarian elements</w:t>
            </w:r>
          </w:p>
        </w:tc>
      </w:tr>
      <w:tr w:rsidR="001564DB" w:rsidRPr="00276C53" w14:paraId="1E0247C3" w14:textId="77777777" w:rsidTr="00956489">
        <w:trPr>
          <w:trHeight w:val="3244"/>
        </w:trPr>
        <w:tc>
          <w:tcPr>
            <w:tcW w:w="4962" w:type="dxa"/>
          </w:tcPr>
          <w:p w14:paraId="0AA275DD" w14:textId="77777777" w:rsidR="001564DB" w:rsidRPr="00276C53" w:rsidRDefault="001564DB" w:rsidP="00D47211">
            <w:pPr>
              <w:rPr>
                <w:rFonts w:ascii="Calibri" w:hAnsi="Calibri"/>
              </w:rPr>
            </w:pPr>
          </w:p>
          <w:p w14:paraId="159061E6" w14:textId="77777777" w:rsidR="001564DB" w:rsidRPr="00276C53" w:rsidRDefault="001564DB" w:rsidP="00D47211">
            <w:pPr>
              <w:rPr>
                <w:rFonts w:ascii="Calibri" w:hAnsi="Calibri"/>
              </w:rPr>
            </w:pPr>
          </w:p>
          <w:p w14:paraId="5F087A63" w14:textId="77777777" w:rsidR="001564DB" w:rsidRPr="00276C53" w:rsidRDefault="001564DB" w:rsidP="00D47211">
            <w:pPr>
              <w:rPr>
                <w:rFonts w:ascii="Calibri" w:hAnsi="Calibri"/>
              </w:rPr>
            </w:pPr>
          </w:p>
          <w:p w14:paraId="634C0CE4" w14:textId="77777777" w:rsidR="001564DB" w:rsidRPr="00276C53" w:rsidRDefault="001564DB" w:rsidP="00D47211">
            <w:pPr>
              <w:rPr>
                <w:rFonts w:ascii="Calibri" w:hAnsi="Calibri"/>
              </w:rPr>
            </w:pPr>
          </w:p>
          <w:p w14:paraId="77977A5D" w14:textId="77777777" w:rsidR="001564DB" w:rsidRPr="00276C53" w:rsidRDefault="001564DB" w:rsidP="00D47211">
            <w:pPr>
              <w:rPr>
                <w:rFonts w:ascii="Calibri" w:hAnsi="Calibri"/>
              </w:rPr>
            </w:pPr>
          </w:p>
          <w:p w14:paraId="093E4570" w14:textId="77777777" w:rsidR="001564DB" w:rsidRPr="00276C53" w:rsidRDefault="001564DB" w:rsidP="00D47211">
            <w:pPr>
              <w:rPr>
                <w:rFonts w:ascii="Calibri" w:hAnsi="Calibri"/>
              </w:rPr>
            </w:pPr>
          </w:p>
          <w:p w14:paraId="34FA92B5" w14:textId="77777777" w:rsidR="001564DB" w:rsidRPr="00276C53" w:rsidRDefault="001564DB" w:rsidP="00D47211">
            <w:pPr>
              <w:rPr>
                <w:rFonts w:ascii="Calibri" w:hAnsi="Calibri"/>
              </w:rPr>
            </w:pPr>
          </w:p>
          <w:p w14:paraId="4620E297" w14:textId="77777777" w:rsidR="001564DB" w:rsidRPr="00276C53" w:rsidRDefault="001564DB" w:rsidP="00D47211">
            <w:pPr>
              <w:rPr>
                <w:rFonts w:ascii="Calibri" w:hAnsi="Calibri"/>
              </w:rPr>
            </w:pPr>
          </w:p>
          <w:p w14:paraId="76A1937E" w14:textId="77777777" w:rsidR="00956489" w:rsidRPr="00276C53" w:rsidRDefault="00956489" w:rsidP="00D47211">
            <w:pPr>
              <w:rPr>
                <w:rFonts w:ascii="Calibri" w:hAnsi="Calibri"/>
              </w:rPr>
            </w:pPr>
          </w:p>
          <w:p w14:paraId="2FA44468" w14:textId="77777777" w:rsidR="00956489" w:rsidRPr="00276C53" w:rsidRDefault="00956489" w:rsidP="00D47211">
            <w:pPr>
              <w:rPr>
                <w:rFonts w:ascii="Calibri" w:hAnsi="Calibri"/>
              </w:rPr>
            </w:pPr>
          </w:p>
          <w:p w14:paraId="4BE11861" w14:textId="77777777" w:rsidR="00956489" w:rsidRPr="00276C53" w:rsidRDefault="00956489" w:rsidP="00D47211">
            <w:pPr>
              <w:rPr>
                <w:rFonts w:ascii="Calibri" w:hAnsi="Calibri"/>
              </w:rPr>
            </w:pPr>
          </w:p>
          <w:p w14:paraId="15712FD6" w14:textId="77777777" w:rsidR="00956489" w:rsidRPr="00276C53" w:rsidRDefault="00956489" w:rsidP="00D47211">
            <w:pPr>
              <w:rPr>
                <w:rFonts w:ascii="Calibri" w:hAnsi="Calibri"/>
              </w:rPr>
            </w:pPr>
          </w:p>
          <w:p w14:paraId="3244DC1E" w14:textId="77777777" w:rsidR="00956489" w:rsidRPr="00276C53" w:rsidRDefault="00956489" w:rsidP="00D47211">
            <w:pPr>
              <w:rPr>
                <w:rFonts w:ascii="Calibri" w:hAnsi="Calibri"/>
              </w:rPr>
            </w:pPr>
          </w:p>
          <w:p w14:paraId="3F123217" w14:textId="77777777" w:rsidR="00956489" w:rsidRPr="00276C53" w:rsidRDefault="00956489" w:rsidP="00D47211">
            <w:pPr>
              <w:rPr>
                <w:rFonts w:ascii="Calibri" w:hAnsi="Calibri"/>
              </w:rPr>
            </w:pPr>
          </w:p>
        </w:tc>
        <w:tc>
          <w:tcPr>
            <w:tcW w:w="4994" w:type="dxa"/>
          </w:tcPr>
          <w:p w14:paraId="381879B8" w14:textId="77777777" w:rsidR="001564DB" w:rsidRPr="00276C53" w:rsidRDefault="001564DB" w:rsidP="00D47211">
            <w:pPr>
              <w:rPr>
                <w:rFonts w:ascii="Calibri" w:hAnsi="Calibri"/>
              </w:rPr>
            </w:pPr>
          </w:p>
        </w:tc>
      </w:tr>
    </w:tbl>
    <w:p w14:paraId="2F141FB0" w14:textId="1DF956B7" w:rsidR="001564DB" w:rsidRPr="00276C53" w:rsidRDefault="001564DB" w:rsidP="00A43D8D">
      <w:pPr>
        <w:rPr>
          <w:rFonts w:ascii="Calibri" w:hAnsi="Calibri"/>
        </w:rPr>
      </w:pPr>
    </w:p>
    <w:p w14:paraId="62E3C3A9" w14:textId="44E8E0E5" w:rsidR="00793439" w:rsidRPr="00793439" w:rsidRDefault="00793439">
      <w:pPr>
        <w:spacing w:after="0" w:line="240" w:lineRule="auto"/>
        <w:rPr>
          <w:rFonts w:ascii="Calibri" w:hAnsi="Calibri"/>
          <w:b/>
        </w:rPr>
      </w:pPr>
      <w:r>
        <w:rPr>
          <w:rFonts w:ascii="Calibri" w:hAnsi="Calibri"/>
        </w:rPr>
        <w:br w:type="page"/>
      </w:r>
      <w:r w:rsidRPr="00793439">
        <w:rPr>
          <w:rFonts w:ascii="Calibri" w:hAnsi="Calibri"/>
          <w:b/>
        </w:rPr>
        <w:lastRenderedPageBreak/>
        <w:t>The Reichstag and its Parties</w:t>
      </w:r>
    </w:p>
    <w:p w14:paraId="35087E25" w14:textId="084AF9A5" w:rsidR="00793439" w:rsidRDefault="00793439">
      <w:pPr>
        <w:spacing w:after="0" w:line="240" w:lineRule="auto"/>
        <w:rPr>
          <w:rFonts w:ascii="Calibri" w:hAnsi="Calibri"/>
        </w:rPr>
      </w:pPr>
    </w:p>
    <w:p w14:paraId="3A00086D" w14:textId="77777777" w:rsidR="00793439" w:rsidRDefault="00793439" w:rsidP="00793439">
      <w:pPr>
        <w:spacing w:after="0" w:line="240" w:lineRule="auto"/>
        <w:rPr>
          <w:rFonts w:ascii="Calibri" w:hAnsi="Calibri"/>
        </w:rPr>
      </w:pPr>
      <w:r w:rsidRPr="005B3E7B">
        <w:rPr>
          <w:rFonts w:ascii="Calibri" w:hAnsi="Calibri"/>
          <w:b/>
        </w:rPr>
        <w:t>Task</w:t>
      </w:r>
      <w:r w:rsidRPr="002E4F07">
        <w:rPr>
          <w:rFonts w:ascii="Calibri" w:hAnsi="Calibri"/>
        </w:rPr>
        <w:t>: study table 5.2 on p126, Farmer &amp; Styles</w:t>
      </w:r>
      <w:r>
        <w:rPr>
          <w:rFonts w:ascii="Calibri" w:hAnsi="Calibri"/>
        </w:rPr>
        <w:t xml:space="preserve"> &amp; identify the following:</w:t>
      </w:r>
    </w:p>
    <w:p w14:paraId="2E5005AE" w14:textId="77777777" w:rsidR="00793439" w:rsidRDefault="00793439" w:rsidP="009D2353">
      <w:pPr>
        <w:numPr>
          <w:ilvl w:val="0"/>
          <w:numId w:val="42"/>
        </w:numPr>
        <w:spacing w:after="0" w:line="240" w:lineRule="auto"/>
        <w:rPr>
          <w:rFonts w:ascii="Calibri" w:hAnsi="Calibri"/>
        </w:rPr>
      </w:pPr>
      <w:r>
        <w:rPr>
          <w:rFonts w:ascii="Calibri" w:hAnsi="Calibri"/>
        </w:rPr>
        <w:t xml:space="preserve"> Who were the largest single party in 1871 and until when did they remain the largest single party?</w:t>
      </w:r>
    </w:p>
    <w:p w14:paraId="4EF6B402" w14:textId="77777777" w:rsidR="00793439" w:rsidRDefault="00793439" w:rsidP="009D2353">
      <w:pPr>
        <w:numPr>
          <w:ilvl w:val="0"/>
          <w:numId w:val="42"/>
        </w:numPr>
        <w:spacing w:after="0" w:line="240" w:lineRule="auto"/>
        <w:rPr>
          <w:rFonts w:ascii="Calibri" w:hAnsi="Calibri"/>
        </w:rPr>
      </w:pPr>
      <w:r>
        <w:rPr>
          <w:rFonts w:ascii="Calibri" w:hAnsi="Calibri"/>
        </w:rPr>
        <w:t>Which party’s performance was most consistent in terms of their share of the vote?  Why might this be the case?</w:t>
      </w:r>
    </w:p>
    <w:p w14:paraId="69649BB9" w14:textId="77777777" w:rsidR="00793439" w:rsidRDefault="00793439" w:rsidP="009D2353">
      <w:pPr>
        <w:numPr>
          <w:ilvl w:val="0"/>
          <w:numId w:val="42"/>
        </w:numPr>
        <w:spacing w:after="0" w:line="240" w:lineRule="auto"/>
        <w:rPr>
          <w:rFonts w:ascii="Calibri" w:hAnsi="Calibri"/>
        </w:rPr>
      </w:pPr>
      <w:r>
        <w:rPr>
          <w:rFonts w:ascii="Calibri" w:hAnsi="Calibri"/>
        </w:rPr>
        <w:t>Which party’s seats increased by almost 18x during this period?  What might the reasons for this be?</w:t>
      </w:r>
    </w:p>
    <w:p w14:paraId="53B6F0BB" w14:textId="77777777" w:rsidR="00793439" w:rsidRDefault="00793439" w:rsidP="009D2353">
      <w:pPr>
        <w:numPr>
          <w:ilvl w:val="0"/>
          <w:numId w:val="42"/>
        </w:numPr>
        <w:spacing w:after="0" w:line="240" w:lineRule="auto"/>
        <w:rPr>
          <w:rFonts w:ascii="Calibri" w:hAnsi="Calibri"/>
        </w:rPr>
      </w:pPr>
      <w:r>
        <w:rPr>
          <w:rFonts w:ascii="Calibri" w:hAnsi="Calibri"/>
        </w:rPr>
        <w:t xml:space="preserve">Why </w:t>
      </w:r>
      <w:proofErr w:type="gramStart"/>
      <w:r>
        <w:rPr>
          <w:rFonts w:ascii="Calibri" w:hAnsi="Calibri"/>
        </w:rPr>
        <w:t>might 1881 be regarded</w:t>
      </w:r>
      <w:proofErr w:type="gramEnd"/>
      <w:r>
        <w:rPr>
          <w:rFonts w:ascii="Calibri" w:hAnsi="Calibri"/>
        </w:rPr>
        <w:t xml:space="preserve"> as a particularly bad year for Bismarck?</w:t>
      </w:r>
    </w:p>
    <w:p w14:paraId="2C3E1EAF" w14:textId="77777777" w:rsidR="00793439" w:rsidRDefault="00793439" w:rsidP="009D2353">
      <w:pPr>
        <w:numPr>
          <w:ilvl w:val="0"/>
          <w:numId w:val="42"/>
        </w:numPr>
        <w:spacing w:after="0" w:line="240" w:lineRule="auto"/>
        <w:rPr>
          <w:rFonts w:ascii="Calibri" w:hAnsi="Calibri"/>
        </w:rPr>
      </w:pPr>
      <w:r>
        <w:rPr>
          <w:rFonts w:ascii="Calibri" w:hAnsi="Calibri"/>
        </w:rPr>
        <w:t xml:space="preserve">Complete the following table using p126 &amp; p33 in </w:t>
      </w:r>
      <w:proofErr w:type="spellStart"/>
      <w:r>
        <w:rPr>
          <w:rFonts w:ascii="Calibri" w:hAnsi="Calibri"/>
        </w:rPr>
        <w:t>Kitson</w:t>
      </w:r>
      <w:proofErr w:type="spellEnd"/>
      <w:r>
        <w:rPr>
          <w:rFonts w:ascii="Calibri" w:hAnsi="Calibri"/>
        </w:rPr>
        <w:t>.</w:t>
      </w:r>
    </w:p>
    <w:p w14:paraId="662BF6DD" w14:textId="77777777" w:rsidR="00793439" w:rsidRDefault="00793439" w:rsidP="00793439">
      <w:pPr>
        <w:spacing w:after="0" w:line="240" w:lineRule="auto"/>
        <w:rPr>
          <w:rFonts w:ascii="Calibri" w:hAnsi="Calibri"/>
        </w:rPr>
      </w:pPr>
    </w:p>
    <w:p w14:paraId="3F57E052" w14:textId="1E39A23C" w:rsidR="00793439" w:rsidRDefault="00793439">
      <w:pPr>
        <w:spacing w:after="0" w:line="240" w:lineRule="auto"/>
        <w:rPr>
          <w:rFonts w:ascii="Calibri" w:hAnsi="Calibri"/>
        </w:rPr>
      </w:pPr>
      <w:r w:rsidRPr="00C23B3F">
        <w:rPr>
          <w:rFonts w:ascii="Calibri" w:hAnsi="Calibri"/>
          <w:noProof/>
          <w:lang w:eastAsia="en-GB"/>
        </w:rPr>
        <w:drawing>
          <wp:inline distT="0" distB="0" distL="0" distR="0" wp14:anchorId="101CCAB7" wp14:editId="2DBF47FE">
            <wp:extent cx="6569710" cy="645922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69710" cy="6459220"/>
                    </a:xfrm>
                    <a:prstGeom prst="rect">
                      <a:avLst/>
                    </a:prstGeom>
                    <a:noFill/>
                    <a:ln>
                      <a:noFill/>
                    </a:ln>
                  </pic:spPr>
                </pic:pic>
              </a:graphicData>
            </a:graphic>
          </wp:inline>
        </w:drawing>
      </w:r>
      <w:r>
        <w:rPr>
          <w:rFonts w:ascii="Calibri" w:hAnsi="Calibri"/>
        </w:rPr>
        <w:br w:type="page"/>
      </w:r>
    </w:p>
    <w:p w14:paraId="73E1E1EA" w14:textId="77777777" w:rsidR="00793439" w:rsidRPr="00425AAF" w:rsidRDefault="00793439" w:rsidP="00793439">
      <w:pPr>
        <w:spacing w:after="0" w:line="240" w:lineRule="auto"/>
        <w:rPr>
          <w:rFonts w:ascii="Calibri" w:hAnsi="Calibri"/>
          <w:u w:val="single"/>
        </w:rPr>
      </w:pPr>
      <w:r w:rsidRPr="00425AAF">
        <w:rPr>
          <w:rFonts w:ascii="Calibri" w:hAnsi="Calibri"/>
          <w:u w:val="single"/>
        </w:rPr>
        <w:lastRenderedPageBreak/>
        <w:t>The National Liberals</w:t>
      </w:r>
      <w:r>
        <w:rPr>
          <w:rFonts w:ascii="Calibri" w:hAnsi="Calibri"/>
          <w:u w:val="single"/>
        </w:rPr>
        <w:t xml:space="preserve"> and Liberalism</w:t>
      </w:r>
    </w:p>
    <w:p w14:paraId="3BA4B602" w14:textId="77777777" w:rsidR="00793439" w:rsidRDefault="00793439" w:rsidP="00793439">
      <w:pPr>
        <w:spacing w:after="0" w:line="240" w:lineRule="auto"/>
        <w:rPr>
          <w:rFonts w:ascii="Calibri" w:hAnsi="Calibri"/>
        </w:rPr>
      </w:pPr>
    </w:p>
    <w:p w14:paraId="38E74910" w14:textId="77777777" w:rsidR="00793439" w:rsidRDefault="00793439" w:rsidP="00793439">
      <w:pPr>
        <w:spacing w:after="0" w:line="240" w:lineRule="auto"/>
        <w:rPr>
          <w:rFonts w:ascii="Calibri" w:hAnsi="Calibri"/>
        </w:rPr>
      </w:pPr>
      <w:r>
        <w:rPr>
          <w:rFonts w:ascii="Calibri" w:hAnsi="Calibri"/>
        </w:rPr>
        <w:t xml:space="preserve">As you have already identified, the National Liberals were the largest single party in 1871 and together with the Progressive Liberals and the Free Conservatives, they provided Bismarck with a comfortable majority.  Until </w:t>
      </w:r>
      <w:proofErr w:type="gramStart"/>
      <w:r>
        <w:rPr>
          <w:rFonts w:ascii="Calibri" w:hAnsi="Calibri"/>
        </w:rPr>
        <w:t>1878</w:t>
      </w:r>
      <w:proofErr w:type="gramEnd"/>
      <w:r>
        <w:rPr>
          <w:rFonts w:ascii="Calibri" w:hAnsi="Calibri"/>
        </w:rPr>
        <w:t xml:space="preserve"> Bismarck could rely on the support of the National Liberals.</w:t>
      </w:r>
    </w:p>
    <w:p w14:paraId="1BEAB897" w14:textId="77777777" w:rsidR="00793439" w:rsidRDefault="00793439" w:rsidP="00793439">
      <w:pPr>
        <w:spacing w:after="0" w:line="240" w:lineRule="auto"/>
        <w:rPr>
          <w:rFonts w:ascii="Calibri" w:hAnsi="Calibri"/>
        </w:rPr>
      </w:pPr>
    </w:p>
    <w:p w14:paraId="16B8412A" w14:textId="77777777" w:rsidR="00793439" w:rsidRDefault="00793439" w:rsidP="00793439">
      <w:pPr>
        <w:spacing w:after="0" w:line="240" w:lineRule="auto"/>
        <w:rPr>
          <w:rFonts w:ascii="Calibri" w:hAnsi="Calibri"/>
          <w:lang w:val="en"/>
        </w:rPr>
      </w:pPr>
      <w:r w:rsidRPr="00E56089">
        <w:rPr>
          <w:rFonts w:ascii="Calibri" w:hAnsi="Calibri"/>
        </w:rPr>
        <w:t xml:space="preserve">The National Liberal party had been founded in 1867, following a split over Bismarck’s Indemnity Bill; on 3 September 1867, </w:t>
      </w:r>
      <w:r w:rsidRPr="00E56089">
        <w:rPr>
          <w:rFonts w:ascii="Calibri" w:hAnsi="Calibri"/>
          <w:lang w:val="en"/>
        </w:rPr>
        <w:t>the political division of the Liberals was confirmed, when 19 National Liberal deputies opted for his "Indemnity Law".</w:t>
      </w:r>
      <w:r>
        <w:rPr>
          <w:rFonts w:ascii="Calibri" w:hAnsi="Calibri"/>
          <w:lang w:val="en"/>
        </w:rPr>
        <w:t xml:space="preserve">  </w:t>
      </w:r>
    </w:p>
    <w:p w14:paraId="35A8A699" w14:textId="77777777" w:rsidR="00793439" w:rsidRDefault="00793439" w:rsidP="00793439">
      <w:pPr>
        <w:spacing w:after="0" w:line="240" w:lineRule="auto"/>
        <w:rPr>
          <w:rFonts w:ascii="Calibri" w:hAnsi="Calibri"/>
          <w:lang w:val="en"/>
        </w:rPr>
      </w:pPr>
    </w:p>
    <w:p w14:paraId="220C1A38" w14:textId="77777777" w:rsidR="00793439" w:rsidRDefault="00793439" w:rsidP="00793439">
      <w:pPr>
        <w:spacing w:after="0" w:line="240" w:lineRule="auto"/>
        <w:rPr>
          <w:rFonts w:ascii="Calibri" w:hAnsi="Calibri"/>
          <w:lang w:val="en"/>
        </w:rPr>
      </w:pPr>
      <w:r>
        <w:rPr>
          <w:rFonts w:ascii="Calibri" w:hAnsi="Calibri"/>
          <w:lang w:val="en"/>
        </w:rPr>
        <w:t>Broadly speaking the liberals in Germany shared the following values, but it is important not to confuse liberalism with the liberal parties; as our story of 1871-90 will demonstrate, the National Liberals were often prepared to sacrifice their liberal principles for their nationalist ones.</w:t>
      </w:r>
    </w:p>
    <w:p w14:paraId="455699A1" w14:textId="77777777" w:rsidR="00793439" w:rsidRDefault="00793439" w:rsidP="00793439">
      <w:pPr>
        <w:spacing w:after="0" w:line="240" w:lineRule="auto"/>
        <w:rPr>
          <w:rFonts w:ascii="Calibri" w:hAnsi="Calibri"/>
          <w:lang w:val="en"/>
        </w:rPr>
      </w:pPr>
    </w:p>
    <w:p w14:paraId="265093AD" w14:textId="77777777" w:rsidR="00793439" w:rsidRPr="00BD50A3" w:rsidRDefault="00793439" w:rsidP="00793439">
      <w:p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 xml:space="preserve">FOR: </w:t>
      </w:r>
    </w:p>
    <w:p w14:paraId="7C3E13AF" w14:textId="77777777" w:rsidR="00793439" w:rsidRPr="00BD50A3" w:rsidRDefault="00793439" w:rsidP="009D2353">
      <w:pPr>
        <w:numPr>
          <w:ilvl w:val="0"/>
          <w:numId w:val="43"/>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Economic and professional freedom;</w:t>
      </w:r>
    </w:p>
    <w:p w14:paraId="7486177C" w14:textId="77777777" w:rsidR="00793439" w:rsidRPr="00BD50A3" w:rsidRDefault="00793439" w:rsidP="009D2353">
      <w:pPr>
        <w:numPr>
          <w:ilvl w:val="0"/>
          <w:numId w:val="43"/>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State protection of laws and frontiers;</w:t>
      </w:r>
    </w:p>
    <w:p w14:paraId="573FD413" w14:textId="77777777" w:rsidR="00793439" w:rsidRPr="00BD50A3" w:rsidRDefault="00793439" w:rsidP="009D2353">
      <w:pPr>
        <w:numPr>
          <w:ilvl w:val="0"/>
          <w:numId w:val="43"/>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Parliaments elected by a property owning, tax-paying citizens;</w:t>
      </w:r>
    </w:p>
    <w:p w14:paraId="46B7C9A0" w14:textId="77777777" w:rsidR="00793439" w:rsidRPr="00BD50A3" w:rsidRDefault="00793439" w:rsidP="009D2353">
      <w:pPr>
        <w:numPr>
          <w:ilvl w:val="0"/>
          <w:numId w:val="43"/>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Parliamentary government.</w:t>
      </w:r>
    </w:p>
    <w:p w14:paraId="13BEC81C" w14:textId="77777777" w:rsidR="00793439" w:rsidRPr="00BD50A3" w:rsidRDefault="00793439" w:rsidP="00793439">
      <w:pPr>
        <w:spacing w:after="0" w:line="240" w:lineRule="auto"/>
        <w:ind w:left="720"/>
        <w:contextualSpacing/>
        <w:rPr>
          <w:rFonts w:ascii="Times New Roman" w:eastAsia="Times New Roman" w:hAnsi="Times New Roman"/>
          <w:lang w:eastAsia="en-GB"/>
        </w:rPr>
      </w:pPr>
    </w:p>
    <w:p w14:paraId="190F8A81" w14:textId="77777777" w:rsidR="00793439" w:rsidRPr="00BD50A3" w:rsidRDefault="00793439" w:rsidP="00793439">
      <w:p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 xml:space="preserve">AGAINST: </w:t>
      </w:r>
    </w:p>
    <w:p w14:paraId="0441306A" w14:textId="77777777" w:rsidR="00793439" w:rsidRPr="00BD50A3" w:rsidRDefault="00793439" w:rsidP="009D2353">
      <w:pPr>
        <w:numPr>
          <w:ilvl w:val="0"/>
          <w:numId w:val="44"/>
        </w:numPr>
        <w:spacing w:after="0" w:line="240" w:lineRule="auto"/>
        <w:contextualSpacing/>
        <w:rPr>
          <w:rFonts w:ascii="Times New Roman" w:eastAsia="Times New Roman" w:hAnsi="Times New Roman"/>
          <w:lang w:eastAsia="en-GB"/>
        </w:rPr>
      </w:pPr>
      <w:r>
        <w:rPr>
          <w:rFonts w:ascii="Calibri" w:eastAsia="Times New Roman" w:hAnsi="Calibri"/>
          <w:color w:val="000000"/>
          <w:kern w:val="24"/>
          <w:lang w:eastAsia="en-GB"/>
        </w:rPr>
        <w:t>Government</w:t>
      </w:r>
      <w:r w:rsidRPr="00BD50A3">
        <w:rPr>
          <w:rFonts w:ascii="Calibri" w:eastAsia="Times New Roman" w:hAnsi="Calibri"/>
          <w:color w:val="000000"/>
          <w:kern w:val="24"/>
          <w:lang w:eastAsia="en-GB"/>
        </w:rPr>
        <w:t xml:space="preserve"> intervention in economic matters;</w:t>
      </w:r>
    </w:p>
    <w:p w14:paraId="53EAF2CD" w14:textId="77777777" w:rsidR="00793439" w:rsidRPr="00BD50A3" w:rsidRDefault="00793439" w:rsidP="009D2353">
      <w:pPr>
        <w:numPr>
          <w:ilvl w:val="0"/>
          <w:numId w:val="44"/>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Trade Guilds</w:t>
      </w:r>
    </w:p>
    <w:p w14:paraId="77718753" w14:textId="77777777" w:rsidR="00793439" w:rsidRPr="00BD50A3" w:rsidRDefault="00793439" w:rsidP="009D2353">
      <w:pPr>
        <w:numPr>
          <w:ilvl w:val="0"/>
          <w:numId w:val="44"/>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Trade Unions</w:t>
      </w:r>
    </w:p>
    <w:p w14:paraId="596167B9" w14:textId="77777777" w:rsidR="00793439" w:rsidRPr="00BD50A3" w:rsidRDefault="00793439" w:rsidP="009D2353">
      <w:pPr>
        <w:numPr>
          <w:ilvl w:val="0"/>
          <w:numId w:val="44"/>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SUSPICIOUS of state support for the poor (leads to high taxation; creates a dependency culture)</w:t>
      </w:r>
    </w:p>
    <w:p w14:paraId="08D505B1" w14:textId="77777777" w:rsidR="00793439" w:rsidRPr="00BD50A3" w:rsidRDefault="00793439" w:rsidP="009D2353">
      <w:pPr>
        <w:numPr>
          <w:ilvl w:val="0"/>
          <w:numId w:val="44"/>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Extending the franchise to the working classes.</w:t>
      </w:r>
    </w:p>
    <w:p w14:paraId="6F4816D6" w14:textId="77777777" w:rsidR="00793439" w:rsidRDefault="00793439" w:rsidP="00793439">
      <w:pPr>
        <w:spacing w:after="0" w:line="240" w:lineRule="auto"/>
        <w:rPr>
          <w:rFonts w:ascii="Calibri" w:hAnsi="Calibri"/>
          <w:lang w:val="en"/>
        </w:rPr>
      </w:pPr>
    </w:p>
    <w:p w14:paraId="3BA11125" w14:textId="77777777" w:rsidR="00793439" w:rsidRPr="00BD50A3" w:rsidRDefault="00793439" w:rsidP="00793439">
      <w:p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Liberalism was born from key documents, both from 1776:</w:t>
      </w:r>
    </w:p>
    <w:p w14:paraId="2D1B8698" w14:textId="77777777" w:rsidR="00793439" w:rsidRPr="00BD50A3" w:rsidRDefault="00793439" w:rsidP="009D2353">
      <w:pPr>
        <w:numPr>
          <w:ilvl w:val="0"/>
          <w:numId w:val="45"/>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The American Declaration of Independence</w:t>
      </w:r>
    </w:p>
    <w:p w14:paraId="14073A02" w14:textId="77777777" w:rsidR="00793439" w:rsidRPr="00BD50A3" w:rsidRDefault="00793439" w:rsidP="009D2353">
      <w:pPr>
        <w:numPr>
          <w:ilvl w:val="0"/>
          <w:numId w:val="45"/>
        </w:num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 xml:space="preserve">Adam Smith’s </w:t>
      </w:r>
      <w:r w:rsidRPr="00BD50A3">
        <w:rPr>
          <w:rFonts w:ascii="Calibri" w:eastAsia="Times New Roman" w:hAnsi="Calibri"/>
          <w:i/>
          <w:iCs/>
          <w:color w:val="000000"/>
          <w:kern w:val="24"/>
          <w:lang w:eastAsia="en-GB"/>
        </w:rPr>
        <w:t>Wealth of the Nations</w:t>
      </w:r>
    </w:p>
    <w:p w14:paraId="74490875" w14:textId="77777777" w:rsidR="00793439" w:rsidRPr="00BD50A3" w:rsidRDefault="00793439" w:rsidP="00793439">
      <w:p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 xml:space="preserve">These encouraged a belief in the essential goodness of human beings. </w:t>
      </w:r>
      <w:proofErr w:type="gramStart"/>
      <w:r w:rsidRPr="00BD50A3">
        <w:rPr>
          <w:rFonts w:ascii="Calibri" w:eastAsia="Times New Roman" w:hAnsi="Calibri"/>
          <w:color w:val="000000"/>
          <w:kern w:val="24"/>
          <w:lang w:eastAsia="en-GB"/>
        </w:rPr>
        <w:t>A perfect society could therefore be achieved by the establishment of a regime</w:t>
      </w:r>
      <w:r>
        <w:rPr>
          <w:rFonts w:ascii="Calibri" w:eastAsia="Times New Roman" w:hAnsi="Calibri"/>
          <w:color w:val="000000"/>
          <w:kern w:val="24"/>
          <w:lang w:eastAsia="en-GB"/>
        </w:rPr>
        <w:t>,</w:t>
      </w:r>
      <w:r w:rsidRPr="00BD50A3">
        <w:rPr>
          <w:rFonts w:ascii="Calibri" w:eastAsia="Times New Roman" w:hAnsi="Calibri"/>
          <w:color w:val="000000"/>
          <w:kern w:val="24"/>
          <w:lang w:eastAsia="en-GB"/>
        </w:rPr>
        <w:t xml:space="preserve"> which preserved their liberties and empowered them to choose their rulers</w:t>
      </w:r>
      <w:proofErr w:type="gramEnd"/>
      <w:r w:rsidRPr="00BD50A3">
        <w:rPr>
          <w:rFonts w:ascii="Calibri" w:eastAsia="Times New Roman" w:hAnsi="Calibri"/>
          <w:color w:val="000000"/>
          <w:kern w:val="24"/>
          <w:lang w:eastAsia="en-GB"/>
        </w:rPr>
        <w:t>.</w:t>
      </w:r>
    </w:p>
    <w:p w14:paraId="30D67760" w14:textId="77777777" w:rsidR="00793439" w:rsidRDefault="00793439" w:rsidP="00793439">
      <w:pPr>
        <w:spacing w:after="0" w:line="240" w:lineRule="auto"/>
        <w:contextualSpacing/>
        <w:rPr>
          <w:rFonts w:ascii="Times New Roman" w:eastAsia="Times New Roman" w:hAnsi="Times New Roman"/>
          <w:sz w:val="44"/>
          <w:szCs w:val="24"/>
          <w:lang w:eastAsia="en-GB"/>
        </w:rPr>
      </w:pPr>
    </w:p>
    <w:p w14:paraId="2EAE75EB" w14:textId="77777777" w:rsidR="00793439" w:rsidRPr="00BD50A3" w:rsidRDefault="00793439" w:rsidP="00793439">
      <w:pPr>
        <w:spacing w:after="0" w:line="240" w:lineRule="auto"/>
        <w:contextualSpacing/>
        <w:rPr>
          <w:rFonts w:ascii="Times New Roman" w:eastAsia="Times New Roman" w:hAnsi="Times New Roman"/>
          <w:lang w:eastAsia="en-GB"/>
        </w:rPr>
      </w:pPr>
      <w:r w:rsidRPr="00F51CC4">
        <w:rPr>
          <w:rFonts w:ascii="Calibri" w:eastAsia="Times New Roman" w:hAnsi="Calibri"/>
          <w:color w:val="000000"/>
          <w:kern w:val="24"/>
          <w:lang w:eastAsia="en-GB"/>
        </w:rPr>
        <w:t>Liberalism was also born in the French Revolution AND the reaction AGAINST the terror of mob violence that followed – when the middle classes lost control of the revolution (helps explain what happened in 1848).</w:t>
      </w:r>
    </w:p>
    <w:p w14:paraId="75EE7C41" w14:textId="77777777" w:rsidR="00793439" w:rsidRPr="00BD50A3" w:rsidRDefault="00793439" w:rsidP="00793439">
      <w:pPr>
        <w:spacing w:after="0" w:line="240" w:lineRule="auto"/>
        <w:contextualSpacing/>
        <w:rPr>
          <w:rFonts w:ascii="Times New Roman" w:eastAsia="Times New Roman" w:hAnsi="Times New Roman"/>
          <w:lang w:eastAsia="en-GB"/>
        </w:rPr>
      </w:pPr>
      <w:r w:rsidRPr="00BD50A3">
        <w:rPr>
          <w:rFonts w:ascii="Calibri" w:eastAsia="Times New Roman" w:hAnsi="Calibri"/>
          <w:color w:val="000000"/>
          <w:kern w:val="24"/>
          <w:lang w:eastAsia="en-GB"/>
        </w:rPr>
        <w:t>This led to a belief in Constitutionalism; designed to protect rights and liberties and ensure that government was in the hands of those who had material interests to defend; but not in the hands of the mob.</w:t>
      </w:r>
    </w:p>
    <w:p w14:paraId="5921B92E" w14:textId="77777777" w:rsidR="00793439" w:rsidRDefault="00793439" w:rsidP="00793439">
      <w:pPr>
        <w:spacing w:after="0" w:line="240" w:lineRule="auto"/>
        <w:rPr>
          <w:rFonts w:ascii="Calibri" w:hAnsi="Calibri"/>
          <w:lang w:val="en"/>
        </w:rPr>
      </w:pPr>
    </w:p>
    <w:p w14:paraId="7DCA0561" w14:textId="77777777" w:rsidR="00793439" w:rsidRDefault="00793439" w:rsidP="00793439">
      <w:pPr>
        <w:spacing w:after="0" w:line="240" w:lineRule="auto"/>
        <w:rPr>
          <w:rFonts w:ascii="Calibri" w:hAnsi="Calibri"/>
          <w:lang w:val="en"/>
        </w:rPr>
      </w:pPr>
    </w:p>
    <w:p w14:paraId="4A3D5B1D" w14:textId="77777777" w:rsidR="00793439" w:rsidRDefault="00793439" w:rsidP="00793439">
      <w:pPr>
        <w:spacing w:after="0" w:line="240" w:lineRule="auto"/>
        <w:rPr>
          <w:rFonts w:ascii="Calibri" w:hAnsi="Calibri"/>
          <w:lang w:val="en"/>
        </w:rPr>
      </w:pPr>
    </w:p>
    <w:p w14:paraId="2EDD518F" w14:textId="77777777" w:rsidR="00793439" w:rsidRDefault="00793439" w:rsidP="00793439">
      <w:pPr>
        <w:spacing w:after="0" w:line="240" w:lineRule="auto"/>
        <w:rPr>
          <w:rFonts w:ascii="Calibri" w:hAnsi="Calibri"/>
          <w:lang w:val="en"/>
        </w:rPr>
      </w:pPr>
      <w:r>
        <w:rPr>
          <w:rFonts w:ascii="Calibri" w:hAnsi="Calibri"/>
          <w:lang w:val="en"/>
        </w:rPr>
        <w:t>Bismarck’s constitution was intended to achieve a balance between elements that would please both the liberals and the sovereign states and it is important to understand how liberal or authoritarian the constitution was.</w:t>
      </w:r>
    </w:p>
    <w:p w14:paraId="5B8E6477" w14:textId="0CE78B54" w:rsidR="00793439" w:rsidRDefault="00793439">
      <w:pPr>
        <w:spacing w:after="0" w:line="240" w:lineRule="auto"/>
        <w:rPr>
          <w:rFonts w:ascii="Calibri" w:hAnsi="Calibri"/>
        </w:rPr>
      </w:pPr>
      <w:bookmarkStart w:id="0" w:name="_GoBack"/>
      <w:bookmarkEnd w:id="0"/>
      <w:r>
        <w:rPr>
          <w:rFonts w:ascii="Calibri" w:hAnsi="Calibri"/>
        </w:rPr>
        <w:br w:type="page"/>
      </w:r>
    </w:p>
    <w:p w14:paraId="29D8DC8D" w14:textId="77777777" w:rsidR="00793439" w:rsidRDefault="00793439">
      <w:pPr>
        <w:spacing w:after="0" w:line="240" w:lineRule="auto"/>
        <w:rPr>
          <w:rFonts w:ascii="Calibri" w:hAnsi="Calibri"/>
        </w:rPr>
      </w:pPr>
    </w:p>
    <w:p w14:paraId="3D367BB2" w14:textId="77777777" w:rsidR="00C24E3E" w:rsidRPr="00276C53" w:rsidRDefault="00C24E3E" w:rsidP="007C374A">
      <w:pPr>
        <w:spacing w:after="0" w:line="240" w:lineRule="auto"/>
        <w:rPr>
          <w:rFonts w:ascii="Calibri" w:hAnsi="Calibri"/>
        </w:rPr>
      </w:pPr>
    </w:p>
    <w:p w14:paraId="7DC24408" w14:textId="77777777" w:rsidR="008F1A0C" w:rsidRPr="00276C53" w:rsidRDefault="008F1A0C" w:rsidP="008F1A0C">
      <w:pPr>
        <w:rPr>
          <w:rFonts w:ascii="Calibri" w:hAnsi="Calibri"/>
          <w:b/>
        </w:rPr>
      </w:pPr>
      <w:r w:rsidRPr="00276C53">
        <w:rPr>
          <w:rFonts w:ascii="Calibri" w:hAnsi="Calibri"/>
          <w:b/>
        </w:rPr>
        <w:t>An overview of economic developments, rapid industrialisation, agrarian needs, commercial power, urbanisation and social issues;</w:t>
      </w:r>
    </w:p>
    <w:p w14:paraId="20B8D6DA" w14:textId="77777777" w:rsidR="008F1A0C" w:rsidRPr="00A07197" w:rsidRDefault="008F1A0C" w:rsidP="009D2353">
      <w:pPr>
        <w:pStyle w:val="ListParagraph"/>
        <w:numPr>
          <w:ilvl w:val="0"/>
          <w:numId w:val="33"/>
        </w:numPr>
        <w:rPr>
          <w:rFonts w:ascii="Calibri" w:hAnsi="Calibri"/>
          <w:b/>
          <w:highlight w:val="blue"/>
        </w:rPr>
      </w:pPr>
      <w:r w:rsidRPr="00A07197">
        <w:rPr>
          <w:rFonts w:ascii="Calibri" w:hAnsi="Calibri"/>
          <w:b/>
          <w:highlight w:val="blue"/>
        </w:rPr>
        <w:t xml:space="preserve">Alan Farmer and </w:t>
      </w:r>
      <w:proofErr w:type="spellStart"/>
      <w:r w:rsidRPr="00A07197">
        <w:rPr>
          <w:rFonts w:ascii="Calibri" w:hAnsi="Calibri"/>
          <w:b/>
          <w:highlight w:val="blue"/>
        </w:rPr>
        <w:t>Andrina</w:t>
      </w:r>
      <w:proofErr w:type="spellEnd"/>
      <w:r w:rsidRPr="00A07197">
        <w:rPr>
          <w:rFonts w:ascii="Calibri" w:hAnsi="Calibri"/>
          <w:b/>
          <w:highlight w:val="blue"/>
        </w:rPr>
        <w:t xml:space="preserve"> Stiles (2014) </w:t>
      </w:r>
      <w:r w:rsidRPr="00A07197">
        <w:rPr>
          <w:rFonts w:ascii="Calibri" w:hAnsi="Calibri"/>
          <w:b/>
          <w:i/>
          <w:highlight w:val="blue"/>
        </w:rPr>
        <w:t>The Unification of Germany and the challenge of Nationalism 1789-1919</w:t>
      </w:r>
      <w:r w:rsidRPr="00A07197">
        <w:rPr>
          <w:rFonts w:ascii="Calibri" w:hAnsi="Calibri"/>
          <w:b/>
          <w:highlight w:val="blue"/>
        </w:rPr>
        <w:t xml:space="preserve"> (Access to History, Hodder Education, 4</w:t>
      </w:r>
      <w:r w:rsidRPr="00A07197">
        <w:rPr>
          <w:rFonts w:ascii="Calibri" w:hAnsi="Calibri"/>
          <w:b/>
          <w:highlight w:val="blue"/>
          <w:vertAlign w:val="superscript"/>
        </w:rPr>
        <w:t>th</w:t>
      </w:r>
      <w:r w:rsidRPr="00A07197">
        <w:rPr>
          <w:rFonts w:ascii="Calibri" w:hAnsi="Calibri"/>
          <w:b/>
          <w:highlight w:val="blue"/>
        </w:rPr>
        <w:t xml:space="preserve"> </w:t>
      </w:r>
      <w:proofErr w:type="spellStart"/>
      <w:r w:rsidRPr="00A07197">
        <w:rPr>
          <w:rFonts w:ascii="Calibri" w:hAnsi="Calibri"/>
          <w:b/>
          <w:highlight w:val="blue"/>
        </w:rPr>
        <w:t>edn</w:t>
      </w:r>
      <w:proofErr w:type="spellEnd"/>
      <w:r w:rsidRPr="00A07197">
        <w:rPr>
          <w:rFonts w:ascii="Calibri" w:hAnsi="Calibri"/>
          <w:b/>
          <w:highlight w:val="blue"/>
        </w:rPr>
        <w:t>)</w:t>
      </w:r>
      <w:r w:rsidRPr="00A07197">
        <w:rPr>
          <w:rFonts w:ascii="Calibri" w:hAnsi="Calibri"/>
          <w:b/>
          <w:i/>
          <w:highlight w:val="blue"/>
        </w:rPr>
        <w:t xml:space="preserve"> </w:t>
      </w:r>
      <w:r w:rsidRPr="00A07197">
        <w:rPr>
          <w:rFonts w:ascii="Calibri" w:hAnsi="Calibri"/>
          <w:b/>
          <w:highlight w:val="blue"/>
        </w:rPr>
        <w:t>pp. 124.</w:t>
      </w:r>
    </w:p>
    <w:p w14:paraId="6E172B0E" w14:textId="77777777" w:rsidR="008F1A0C" w:rsidRPr="00A07197" w:rsidRDefault="008F1A0C" w:rsidP="009D2353">
      <w:pPr>
        <w:pStyle w:val="ListParagraph"/>
        <w:numPr>
          <w:ilvl w:val="0"/>
          <w:numId w:val="33"/>
        </w:numPr>
        <w:rPr>
          <w:rFonts w:ascii="Calibri" w:hAnsi="Calibri"/>
          <w:b/>
          <w:highlight w:val="blue"/>
        </w:rPr>
      </w:pPr>
      <w:r w:rsidRPr="00A07197">
        <w:rPr>
          <w:rFonts w:ascii="Calibri" w:hAnsi="Calibri"/>
          <w:b/>
          <w:highlight w:val="blue"/>
        </w:rPr>
        <w:t xml:space="preserve">Geoff Layton (2009) </w:t>
      </w:r>
      <w:r w:rsidRPr="00A07197">
        <w:rPr>
          <w:rFonts w:ascii="Calibri" w:hAnsi="Calibri"/>
          <w:b/>
          <w:i/>
          <w:highlight w:val="blue"/>
        </w:rPr>
        <w:t>From Kaiser to Fuhrer: Germany 1900-1945</w:t>
      </w:r>
      <w:r w:rsidRPr="00A07197">
        <w:rPr>
          <w:rFonts w:ascii="Calibri" w:hAnsi="Calibri"/>
          <w:b/>
          <w:highlight w:val="blue"/>
        </w:rPr>
        <w:t xml:space="preserve"> (Access to History, Hodder Education), pp.  7-13.</w:t>
      </w:r>
    </w:p>
    <w:p w14:paraId="09DBAB54" w14:textId="77777777" w:rsidR="008F1A0C" w:rsidRPr="00276C53" w:rsidRDefault="008F1A0C" w:rsidP="009D2353">
      <w:pPr>
        <w:pStyle w:val="ListParagraph"/>
        <w:numPr>
          <w:ilvl w:val="0"/>
          <w:numId w:val="33"/>
        </w:numPr>
        <w:rPr>
          <w:rFonts w:ascii="Calibri" w:hAnsi="Calibri"/>
          <w:b/>
        </w:rPr>
      </w:pPr>
      <w:r w:rsidRPr="00276C53">
        <w:rPr>
          <w:rFonts w:ascii="Calibri" w:hAnsi="Calibri"/>
          <w:b/>
          <w:highlight w:val="yellow"/>
        </w:rPr>
        <w:t xml:space="preserve">D. G. Williamson, </w:t>
      </w:r>
      <w:r w:rsidRPr="00276C53">
        <w:rPr>
          <w:rFonts w:ascii="Calibri" w:hAnsi="Calibri"/>
          <w:b/>
          <w:i/>
          <w:highlight w:val="yellow"/>
        </w:rPr>
        <w:t>Bismarck and Germany 1862-1890</w:t>
      </w:r>
      <w:r w:rsidRPr="00276C53">
        <w:rPr>
          <w:rFonts w:ascii="Calibri" w:hAnsi="Calibri"/>
          <w:b/>
          <w:highlight w:val="yellow"/>
        </w:rPr>
        <w:t>, 2</w:t>
      </w:r>
      <w:r w:rsidRPr="00276C53">
        <w:rPr>
          <w:rFonts w:ascii="Calibri" w:hAnsi="Calibri"/>
          <w:b/>
          <w:highlight w:val="yellow"/>
          <w:vertAlign w:val="superscript"/>
        </w:rPr>
        <w:t>nd</w:t>
      </w:r>
      <w:r w:rsidRPr="00276C53">
        <w:rPr>
          <w:rFonts w:ascii="Calibri" w:hAnsi="Calibri"/>
          <w:b/>
          <w:highlight w:val="yellow"/>
        </w:rPr>
        <w:t>, pp.  48-52</w:t>
      </w:r>
    </w:p>
    <w:p w14:paraId="4B487714" w14:textId="77777777" w:rsidR="008F1A0C" w:rsidRPr="00276C53" w:rsidRDefault="008F1A0C" w:rsidP="009D2353">
      <w:pPr>
        <w:pStyle w:val="ListParagraph"/>
        <w:numPr>
          <w:ilvl w:val="0"/>
          <w:numId w:val="33"/>
        </w:numPr>
        <w:rPr>
          <w:rFonts w:ascii="Calibri" w:hAnsi="Calibri"/>
          <w:b/>
        </w:rPr>
      </w:pPr>
      <w:r w:rsidRPr="00276C53">
        <w:rPr>
          <w:rFonts w:ascii="Calibri" w:eastAsia="Arial Unicode MS" w:hAnsi="Calibri" w:cs="Arial Unicode MS"/>
          <w:b/>
          <w:highlight w:val="yellow"/>
        </w:rPr>
        <w:t xml:space="preserve">Volker R. </w:t>
      </w:r>
      <w:proofErr w:type="spellStart"/>
      <w:r w:rsidRPr="00276C53">
        <w:rPr>
          <w:rFonts w:ascii="Calibri" w:eastAsia="Arial Unicode MS" w:hAnsi="Calibri" w:cs="Arial Unicode MS"/>
          <w:b/>
          <w:highlight w:val="yellow"/>
        </w:rPr>
        <w:t>Berghahn</w:t>
      </w:r>
      <w:proofErr w:type="spellEnd"/>
      <w:r w:rsidRPr="00276C53">
        <w:rPr>
          <w:rFonts w:ascii="Calibri" w:eastAsia="Arial Unicode MS" w:hAnsi="Calibri" w:cs="Arial Unicode MS"/>
          <w:b/>
          <w:highlight w:val="yellow"/>
        </w:rPr>
        <w:t>, Imperial German, 1871-1914: Economy, society, culture and politics (1994), pp. 1-42.</w:t>
      </w:r>
    </w:p>
    <w:p w14:paraId="3E029EAE" w14:textId="58B666F1" w:rsidR="008F1A0C" w:rsidRPr="00276C53" w:rsidRDefault="008F1A0C" w:rsidP="008F1A0C">
      <w:pPr>
        <w:rPr>
          <w:rFonts w:ascii="Calibri" w:hAnsi="Calibri"/>
        </w:rPr>
      </w:pPr>
      <w:r w:rsidRPr="00276C53">
        <w:rPr>
          <w:rFonts w:ascii="Calibri" w:hAnsi="Calibri"/>
        </w:rPr>
        <w:t>Whilst the Second Reich was not a direct result of the economic union known as the Zollverein, it can be seen as a political expression of the Zollverein which had united Prussia first to northern German states and then eventually to southern German states with the exception of Austria, and which abolished customs duties between German territories.  The Zollverein already experienced massive economic growth before 1871 fuelled by</w:t>
      </w:r>
    </w:p>
    <w:p w14:paraId="058E6171" w14:textId="77777777" w:rsidR="008F1A0C" w:rsidRPr="00276C53" w:rsidRDefault="008F1A0C" w:rsidP="009D2353">
      <w:pPr>
        <w:pStyle w:val="ListParagraph"/>
        <w:numPr>
          <w:ilvl w:val="0"/>
          <w:numId w:val="19"/>
        </w:numPr>
        <w:rPr>
          <w:rFonts w:ascii="Calibri" w:hAnsi="Calibri"/>
        </w:rPr>
      </w:pPr>
      <w:r w:rsidRPr="00276C53">
        <w:rPr>
          <w:rFonts w:ascii="Calibri" w:hAnsi="Calibri"/>
        </w:rPr>
        <w:t xml:space="preserve">Population growth, </w:t>
      </w:r>
    </w:p>
    <w:p w14:paraId="423CD290" w14:textId="77777777" w:rsidR="008F1A0C" w:rsidRPr="00276C53" w:rsidRDefault="008F1A0C" w:rsidP="009D2353">
      <w:pPr>
        <w:pStyle w:val="ListParagraph"/>
        <w:numPr>
          <w:ilvl w:val="0"/>
          <w:numId w:val="19"/>
        </w:numPr>
        <w:rPr>
          <w:rFonts w:ascii="Calibri" w:hAnsi="Calibri"/>
        </w:rPr>
      </w:pPr>
      <w:r w:rsidRPr="00276C53">
        <w:rPr>
          <w:rFonts w:ascii="Calibri" w:hAnsi="Calibri"/>
        </w:rPr>
        <w:t xml:space="preserve">Prussian education system which was uniquely orientated towards science and technological subjects, </w:t>
      </w:r>
    </w:p>
    <w:p w14:paraId="3266C617" w14:textId="77777777" w:rsidR="008F1A0C" w:rsidRPr="00276C53" w:rsidRDefault="008F1A0C" w:rsidP="009D2353">
      <w:pPr>
        <w:pStyle w:val="ListParagraph"/>
        <w:numPr>
          <w:ilvl w:val="0"/>
          <w:numId w:val="19"/>
        </w:numPr>
        <w:rPr>
          <w:rFonts w:ascii="Calibri" w:hAnsi="Calibri"/>
        </w:rPr>
      </w:pPr>
      <w:r w:rsidRPr="00276C53">
        <w:rPr>
          <w:rFonts w:ascii="Calibri" w:hAnsi="Calibri"/>
        </w:rPr>
        <w:t xml:space="preserve">Access to raw materials.  </w:t>
      </w:r>
    </w:p>
    <w:p w14:paraId="0605C3A1" w14:textId="76C0101F" w:rsidR="00A43D8D" w:rsidRPr="00A43D8D" w:rsidRDefault="00A43D8D" w:rsidP="00A43D8D">
      <w:pPr>
        <w:rPr>
          <w:rFonts w:ascii="Calibri" w:hAnsi="Calibri"/>
        </w:rPr>
      </w:pPr>
      <w:r>
        <w:rPr>
          <w:rFonts w:ascii="Calibri" w:hAnsi="Calibri"/>
        </w:rPr>
        <w:t>Bismarck’s new Germany incorporated a number of key liberal ideas:</w:t>
      </w:r>
    </w:p>
    <w:p w14:paraId="262E9889" w14:textId="77777777" w:rsidR="00A43D8D" w:rsidRPr="00276C53" w:rsidRDefault="00A43D8D" w:rsidP="00A43D8D">
      <w:pPr>
        <w:pStyle w:val="ListParagraph"/>
        <w:numPr>
          <w:ilvl w:val="0"/>
          <w:numId w:val="5"/>
        </w:numPr>
        <w:rPr>
          <w:rFonts w:ascii="Calibri" w:hAnsi="Calibri"/>
        </w:rPr>
      </w:pPr>
      <w:r>
        <w:rPr>
          <w:rFonts w:ascii="Calibri" w:hAnsi="Calibri"/>
        </w:rPr>
        <w:t xml:space="preserve">A </w:t>
      </w:r>
      <w:r w:rsidRPr="00276C53">
        <w:rPr>
          <w:rFonts w:ascii="Calibri" w:hAnsi="Calibri"/>
        </w:rPr>
        <w:t>Uniform commercial code with a special court to enforce it;</w:t>
      </w:r>
    </w:p>
    <w:p w14:paraId="649E7737" w14:textId="77777777" w:rsidR="00A43D8D" w:rsidRPr="00276C53" w:rsidRDefault="00A43D8D" w:rsidP="00A43D8D">
      <w:pPr>
        <w:pStyle w:val="ListParagraph"/>
        <w:numPr>
          <w:ilvl w:val="0"/>
          <w:numId w:val="5"/>
        </w:numPr>
        <w:rPr>
          <w:rFonts w:ascii="Calibri" w:hAnsi="Calibri"/>
        </w:rPr>
      </w:pPr>
      <w:r>
        <w:rPr>
          <w:rFonts w:ascii="Calibri" w:hAnsi="Calibri"/>
        </w:rPr>
        <w:t xml:space="preserve">A </w:t>
      </w:r>
      <w:r w:rsidRPr="00276C53">
        <w:rPr>
          <w:rFonts w:ascii="Calibri" w:hAnsi="Calibri"/>
        </w:rPr>
        <w:t xml:space="preserve">National currency, the </w:t>
      </w:r>
      <w:proofErr w:type="spellStart"/>
      <w:r w:rsidRPr="00276C53">
        <w:rPr>
          <w:rFonts w:ascii="Calibri" w:hAnsi="Calibri"/>
        </w:rPr>
        <w:t>Reichsmark</w:t>
      </w:r>
      <w:proofErr w:type="spellEnd"/>
      <w:r w:rsidRPr="00276C53">
        <w:rPr>
          <w:rFonts w:ascii="Calibri" w:hAnsi="Calibri"/>
        </w:rPr>
        <w:t>, based on the gold standard;</w:t>
      </w:r>
    </w:p>
    <w:p w14:paraId="2E5062B5" w14:textId="77777777" w:rsidR="00A43D8D" w:rsidRPr="00276C53" w:rsidRDefault="00A43D8D" w:rsidP="00A43D8D">
      <w:pPr>
        <w:pStyle w:val="ListParagraph"/>
        <w:numPr>
          <w:ilvl w:val="0"/>
          <w:numId w:val="5"/>
        </w:numPr>
        <w:rPr>
          <w:rFonts w:ascii="Calibri" w:hAnsi="Calibri"/>
        </w:rPr>
      </w:pPr>
      <w:r>
        <w:rPr>
          <w:rFonts w:ascii="Calibri" w:hAnsi="Calibri"/>
        </w:rPr>
        <w:t xml:space="preserve">A </w:t>
      </w:r>
      <w:r w:rsidRPr="00276C53">
        <w:rPr>
          <w:rFonts w:ascii="Calibri" w:hAnsi="Calibri"/>
        </w:rPr>
        <w:t xml:space="preserve">Central banking institution known as the </w:t>
      </w:r>
      <w:proofErr w:type="spellStart"/>
      <w:r w:rsidRPr="00276C53">
        <w:rPr>
          <w:rFonts w:ascii="Calibri" w:hAnsi="Calibri"/>
        </w:rPr>
        <w:t>Reichsbank</w:t>
      </w:r>
      <w:proofErr w:type="spellEnd"/>
      <w:r w:rsidRPr="00276C53">
        <w:rPr>
          <w:rFonts w:ascii="Calibri" w:hAnsi="Calibri"/>
        </w:rPr>
        <w:t>, set up in 1875;</w:t>
      </w:r>
    </w:p>
    <w:p w14:paraId="5CE7788B" w14:textId="77777777" w:rsidR="00A43D8D" w:rsidRPr="00276C53" w:rsidRDefault="00A43D8D" w:rsidP="00A43D8D">
      <w:pPr>
        <w:pStyle w:val="ListParagraph"/>
        <w:numPr>
          <w:ilvl w:val="0"/>
          <w:numId w:val="5"/>
        </w:numPr>
        <w:rPr>
          <w:rFonts w:ascii="Calibri" w:hAnsi="Calibri"/>
        </w:rPr>
      </w:pPr>
      <w:r w:rsidRPr="00276C53">
        <w:rPr>
          <w:rFonts w:ascii="Calibri" w:hAnsi="Calibri"/>
        </w:rPr>
        <w:t xml:space="preserve">National criminal and civil law codes and uniform legal procedure in courts throughout the Reich.  </w:t>
      </w:r>
    </w:p>
    <w:p w14:paraId="37084E94" w14:textId="77777777" w:rsidR="00A43D8D" w:rsidRPr="00276C53" w:rsidRDefault="00A43D8D" w:rsidP="00A43D8D">
      <w:pPr>
        <w:pStyle w:val="ListParagraph"/>
        <w:numPr>
          <w:ilvl w:val="0"/>
          <w:numId w:val="5"/>
        </w:numPr>
        <w:rPr>
          <w:rFonts w:ascii="Calibri" w:hAnsi="Calibri"/>
        </w:rPr>
      </w:pPr>
      <w:r w:rsidRPr="00276C53">
        <w:rPr>
          <w:rFonts w:ascii="Calibri" w:hAnsi="Calibri"/>
        </w:rPr>
        <w:t>These reforms played a decisive role in welding together the German states into a national entity and mollifying the views of liberals and Germans of states outside of Prussia.</w:t>
      </w:r>
    </w:p>
    <w:p w14:paraId="2BCA29C9" w14:textId="47BAF6B2" w:rsidR="008F1A0C" w:rsidRPr="00276C53" w:rsidRDefault="008F1A0C" w:rsidP="008F1A0C">
      <w:pPr>
        <w:rPr>
          <w:rFonts w:ascii="Calibri" w:hAnsi="Calibri"/>
        </w:rPr>
      </w:pPr>
      <w:r w:rsidRPr="00276C53">
        <w:rPr>
          <w:rFonts w:ascii="Calibri" w:hAnsi="Calibri"/>
        </w:rPr>
        <w:t>The Second Reich boosted th</w:t>
      </w:r>
      <w:r w:rsidR="00793439">
        <w:rPr>
          <w:rFonts w:ascii="Calibri" w:hAnsi="Calibri"/>
        </w:rPr>
        <w:t>e Zollverein’s economic development</w:t>
      </w:r>
      <w:r w:rsidRPr="00276C53">
        <w:rPr>
          <w:rFonts w:ascii="Calibri" w:hAnsi="Calibri"/>
        </w:rPr>
        <w:t xml:space="preserve"> through the acquisition </w:t>
      </w:r>
      <w:proofErr w:type="gramStart"/>
      <w:r w:rsidRPr="00276C53">
        <w:rPr>
          <w:rFonts w:ascii="Calibri" w:hAnsi="Calibri"/>
        </w:rPr>
        <w:t>of</w:t>
      </w:r>
      <w:proofErr w:type="gramEnd"/>
      <w:r w:rsidRPr="00276C53">
        <w:rPr>
          <w:rFonts w:ascii="Calibri" w:hAnsi="Calibri"/>
        </w:rPr>
        <w:t>:</w:t>
      </w:r>
    </w:p>
    <w:p w14:paraId="05B1DE2A" w14:textId="77777777" w:rsidR="008F1A0C" w:rsidRPr="00276C53" w:rsidRDefault="008F1A0C" w:rsidP="009D2353">
      <w:pPr>
        <w:pStyle w:val="ListParagraph"/>
        <w:numPr>
          <w:ilvl w:val="0"/>
          <w:numId w:val="20"/>
        </w:numPr>
        <w:rPr>
          <w:rFonts w:ascii="Calibri" w:hAnsi="Calibri"/>
        </w:rPr>
      </w:pPr>
      <w:r w:rsidRPr="00276C53">
        <w:rPr>
          <w:rFonts w:ascii="Calibri" w:hAnsi="Calibri"/>
        </w:rPr>
        <w:t xml:space="preserve">Alsace-Lorraine, </w:t>
      </w:r>
    </w:p>
    <w:p w14:paraId="13A49214" w14:textId="77777777" w:rsidR="008F1A0C" w:rsidRPr="00276C53" w:rsidRDefault="008F1A0C" w:rsidP="009D2353">
      <w:pPr>
        <w:pStyle w:val="ListParagraph"/>
        <w:numPr>
          <w:ilvl w:val="0"/>
          <w:numId w:val="20"/>
        </w:numPr>
        <w:rPr>
          <w:rFonts w:ascii="Calibri" w:hAnsi="Calibri"/>
        </w:rPr>
      </w:pPr>
      <w:r w:rsidRPr="00276C53">
        <w:rPr>
          <w:rFonts w:ascii="Calibri" w:hAnsi="Calibri"/>
        </w:rPr>
        <w:t xml:space="preserve">The establishment of a single currency, the </w:t>
      </w:r>
      <w:proofErr w:type="spellStart"/>
      <w:r w:rsidRPr="00276C53">
        <w:rPr>
          <w:rFonts w:ascii="Calibri" w:hAnsi="Calibri"/>
        </w:rPr>
        <w:t>Reichsmark</w:t>
      </w:r>
      <w:proofErr w:type="spellEnd"/>
      <w:r w:rsidRPr="00276C53">
        <w:rPr>
          <w:rFonts w:ascii="Calibri" w:hAnsi="Calibri"/>
        </w:rPr>
        <w:t>, which added some 762,000,000 marks to the amount of free capital in the economy.</w:t>
      </w:r>
    </w:p>
    <w:p w14:paraId="2B84D22C" w14:textId="77777777" w:rsidR="008F1A0C" w:rsidRPr="00276C53" w:rsidRDefault="008F1A0C" w:rsidP="009D2353">
      <w:pPr>
        <w:pStyle w:val="ListParagraph"/>
        <w:numPr>
          <w:ilvl w:val="0"/>
          <w:numId w:val="20"/>
        </w:numPr>
        <w:rPr>
          <w:rFonts w:ascii="Calibri" w:hAnsi="Calibri"/>
        </w:rPr>
      </w:pPr>
      <w:proofErr w:type="gramStart"/>
      <w:r w:rsidRPr="00276C53">
        <w:rPr>
          <w:rFonts w:ascii="Calibri" w:hAnsi="Calibri"/>
        </w:rPr>
        <w:t>and</w:t>
      </w:r>
      <w:proofErr w:type="gramEnd"/>
      <w:r w:rsidRPr="00276C53">
        <w:rPr>
          <w:rFonts w:ascii="Calibri" w:hAnsi="Calibri"/>
        </w:rPr>
        <w:t xml:space="preserve"> the establishment of the </w:t>
      </w:r>
      <w:proofErr w:type="spellStart"/>
      <w:r w:rsidRPr="00276C53">
        <w:rPr>
          <w:rFonts w:ascii="Calibri" w:hAnsi="Calibri"/>
        </w:rPr>
        <w:t>Reichsbank</w:t>
      </w:r>
      <w:proofErr w:type="spellEnd"/>
      <w:r w:rsidRPr="00276C53">
        <w:rPr>
          <w:rFonts w:ascii="Calibri" w:hAnsi="Calibri"/>
        </w:rPr>
        <w:t xml:space="preserve">, set up as Germany’s Central Bank in 1875.   After 1871 the success of previous years appeared set to continue.  </w:t>
      </w:r>
    </w:p>
    <w:p w14:paraId="217FB1B6" w14:textId="356F47A4" w:rsidR="008F1A0C" w:rsidRPr="00276C53" w:rsidRDefault="008F1A0C" w:rsidP="009D2353">
      <w:pPr>
        <w:pStyle w:val="ListParagraph"/>
        <w:numPr>
          <w:ilvl w:val="0"/>
          <w:numId w:val="20"/>
        </w:numPr>
        <w:rPr>
          <w:rFonts w:ascii="Calibri" w:hAnsi="Calibri"/>
        </w:rPr>
      </w:pPr>
      <w:r w:rsidRPr="00276C53">
        <w:rPr>
          <w:rFonts w:ascii="Calibri" w:hAnsi="Calibri"/>
        </w:rPr>
        <w:t xml:space="preserve">The French indemnity which added 5 </w:t>
      </w:r>
      <w:r w:rsidR="00DA097C">
        <w:rPr>
          <w:rFonts w:ascii="Calibri" w:hAnsi="Calibri"/>
        </w:rPr>
        <w:t>b</w:t>
      </w:r>
      <w:r w:rsidRPr="00276C53">
        <w:rPr>
          <w:rFonts w:ascii="Calibri" w:hAnsi="Calibri"/>
        </w:rPr>
        <w:t>illion francs to the German economy.</w:t>
      </w:r>
    </w:p>
    <w:p w14:paraId="3AD150C9" w14:textId="35C59B88" w:rsidR="008F1A0C" w:rsidRPr="00276C53" w:rsidRDefault="008F1A0C" w:rsidP="008F1A0C">
      <w:pPr>
        <w:rPr>
          <w:rFonts w:ascii="Calibri" w:hAnsi="Calibri"/>
        </w:rPr>
      </w:pPr>
      <w:r w:rsidRPr="00276C53">
        <w:rPr>
          <w:rFonts w:ascii="Calibri" w:hAnsi="Calibri"/>
        </w:rPr>
        <w:t>The period between 1871 and 73, sometimes called the ‘</w:t>
      </w:r>
      <w:proofErr w:type="spellStart"/>
      <w:r w:rsidRPr="00276C53">
        <w:rPr>
          <w:rFonts w:ascii="Calibri" w:hAnsi="Calibri"/>
        </w:rPr>
        <w:t>Grunderjahre</w:t>
      </w:r>
      <w:proofErr w:type="spellEnd"/>
      <w:r w:rsidRPr="00276C53">
        <w:rPr>
          <w:rFonts w:ascii="Calibri" w:hAnsi="Calibri"/>
        </w:rPr>
        <w:t>’ or ‘</w:t>
      </w:r>
      <w:proofErr w:type="spellStart"/>
      <w:r w:rsidRPr="00276C53">
        <w:rPr>
          <w:rFonts w:ascii="Calibri" w:hAnsi="Calibri"/>
        </w:rPr>
        <w:t>Grundzeit</w:t>
      </w:r>
      <w:proofErr w:type="spellEnd"/>
      <w:r w:rsidRPr="00276C53">
        <w:rPr>
          <w:rFonts w:ascii="Calibri" w:hAnsi="Calibri"/>
        </w:rPr>
        <w:t>’ witnessed the</w:t>
      </w:r>
    </w:p>
    <w:p w14:paraId="0B14F54E" w14:textId="6ED63A5C" w:rsidR="008F1A0C" w:rsidRPr="00276C53" w:rsidRDefault="008F1A0C" w:rsidP="008F1A0C">
      <w:pPr>
        <w:pStyle w:val="ListParagraph"/>
        <w:numPr>
          <w:ilvl w:val="0"/>
          <w:numId w:val="2"/>
        </w:numPr>
        <w:ind w:left="709" w:hanging="283"/>
        <w:rPr>
          <w:rFonts w:ascii="Calibri" w:hAnsi="Calibri"/>
        </w:rPr>
      </w:pPr>
      <w:r w:rsidRPr="00276C53">
        <w:rPr>
          <w:rFonts w:ascii="Calibri" w:hAnsi="Calibri"/>
        </w:rPr>
        <w:t>The railway network grow by nearly 27%</w:t>
      </w:r>
    </w:p>
    <w:p w14:paraId="3E137359" w14:textId="6A9837BB" w:rsidR="008F1A0C" w:rsidRPr="00276C53" w:rsidRDefault="008F1A0C" w:rsidP="008F1A0C">
      <w:pPr>
        <w:pStyle w:val="ListParagraph"/>
        <w:numPr>
          <w:ilvl w:val="0"/>
          <w:numId w:val="2"/>
        </w:numPr>
        <w:ind w:left="709" w:hanging="283"/>
        <w:rPr>
          <w:rFonts w:ascii="Calibri" w:hAnsi="Calibri"/>
        </w:rPr>
      </w:pPr>
      <w:r w:rsidRPr="00276C53">
        <w:rPr>
          <w:rFonts w:ascii="Calibri" w:hAnsi="Calibri"/>
        </w:rPr>
        <w:t>The amount of goods trafficked grow by over 70%</w:t>
      </w:r>
    </w:p>
    <w:p w14:paraId="0B3CF826" w14:textId="4436647F" w:rsidR="008F1A0C" w:rsidRPr="00276C53" w:rsidRDefault="008F1A0C" w:rsidP="008F1A0C">
      <w:pPr>
        <w:pStyle w:val="ListParagraph"/>
        <w:numPr>
          <w:ilvl w:val="0"/>
          <w:numId w:val="2"/>
        </w:numPr>
        <w:ind w:left="709" w:hanging="283"/>
        <w:rPr>
          <w:rFonts w:ascii="Calibri" w:hAnsi="Calibri"/>
        </w:rPr>
      </w:pPr>
      <w:r w:rsidRPr="00276C53">
        <w:rPr>
          <w:rFonts w:ascii="Calibri" w:hAnsi="Calibri"/>
        </w:rPr>
        <w:t>Coal production rise by 38%</w:t>
      </w:r>
    </w:p>
    <w:p w14:paraId="3D0882FA" w14:textId="012EC698" w:rsidR="008F1A0C" w:rsidRPr="00276C53" w:rsidRDefault="008F1A0C" w:rsidP="008F1A0C">
      <w:pPr>
        <w:pStyle w:val="ListParagraph"/>
        <w:numPr>
          <w:ilvl w:val="0"/>
          <w:numId w:val="2"/>
        </w:numPr>
        <w:ind w:left="709" w:hanging="283"/>
        <w:rPr>
          <w:rFonts w:ascii="Calibri" w:hAnsi="Calibri"/>
        </w:rPr>
      </w:pPr>
      <w:r w:rsidRPr="00276C53">
        <w:rPr>
          <w:rFonts w:ascii="Calibri" w:hAnsi="Calibri"/>
        </w:rPr>
        <w:t>Iron production grow by 61%</w:t>
      </w:r>
    </w:p>
    <w:p w14:paraId="0A957B01" w14:textId="7A856ED6" w:rsidR="008F1A0C" w:rsidRPr="00276C53" w:rsidRDefault="008F1A0C" w:rsidP="008F1A0C">
      <w:pPr>
        <w:pStyle w:val="ListParagraph"/>
        <w:numPr>
          <w:ilvl w:val="0"/>
          <w:numId w:val="2"/>
        </w:numPr>
        <w:ind w:left="709" w:hanging="283"/>
        <w:rPr>
          <w:rFonts w:ascii="Calibri" w:hAnsi="Calibri"/>
        </w:rPr>
      </w:pPr>
      <w:r w:rsidRPr="00276C53">
        <w:rPr>
          <w:rFonts w:ascii="Calibri" w:hAnsi="Calibri"/>
        </w:rPr>
        <w:t>Steel production grow by over 50%.</w:t>
      </w:r>
    </w:p>
    <w:p w14:paraId="239C8219" w14:textId="14174B1E" w:rsidR="008F1A0C" w:rsidRPr="00276C53" w:rsidRDefault="008F1A0C" w:rsidP="008F1A0C">
      <w:pPr>
        <w:pStyle w:val="ListParagraph"/>
        <w:numPr>
          <w:ilvl w:val="0"/>
          <w:numId w:val="2"/>
        </w:numPr>
        <w:ind w:left="709" w:hanging="283"/>
        <w:rPr>
          <w:rFonts w:ascii="Calibri" w:hAnsi="Calibri"/>
        </w:rPr>
      </w:pPr>
      <w:r w:rsidRPr="00276C53">
        <w:rPr>
          <w:rFonts w:ascii="Calibri" w:hAnsi="Calibri"/>
        </w:rPr>
        <w:t>Iron and steel works grow (as many were built between 1870 and 1875 as had been over the preceding 70 years) as a result of growth in the railway network;</w:t>
      </w:r>
    </w:p>
    <w:p w14:paraId="4637BD6B" w14:textId="5CA98813" w:rsidR="008F1A0C" w:rsidRPr="00276C53" w:rsidRDefault="008F1A0C" w:rsidP="008F1A0C">
      <w:pPr>
        <w:pStyle w:val="ListParagraph"/>
        <w:numPr>
          <w:ilvl w:val="0"/>
          <w:numId w:val="2"/>
        </w:numPr>
        <w:ind w:left="709" w:hanging="283"/>
        <w:rPr>
          <w:rFonts w:ascii="Calibri" w:hAnsi="Calibri"/>
        </w:rPr>
      </w:pPr>
      <w:r w:rsidRPr="00276C53">
        <w:rPr>
          <w:rFonts w:ascii="Calibri" w:hAnsi="Calibri"/>
        </w:rPr>
        <w:t>An Annual productivity increase of nearly 5%.</w:t>
      </w:r>
    </w:p>
    <w:p w14:paraId="3C2F9D68" w14:textId="04305A74" w:rsidR="00A43D8D" w:rsidRDefault="00A43D8D" w:rsidP="008F1A0C">
      <w:pPr>
        <w:spacing w:after="0" w:line="240" w:lineRule="auto"/>
        <w:rPr>
          <w:rFonts w:ascii="Calibri" w:hAnsi="Calibri"/>
          <w:b/>
        </w:rPr>
      </w:pPr>
    </w:p>
    <w:p w14:paraId="67B1D288" w14:textId="77777777" w:rsidR="00A43D8D" w:rsidRDefault="00A43D8D" w:rsidP="008F1A0C">
      <w:pPr>
        <w:spacing w:after="0" w:line="240" w:lineRule="auto"/>
        <w:rPr>
          <w:rFonts w:ascii="Calibri" w:hAnsi="Calibri"/>
          <w:b/>
        </w:rPr>
      </w:pPr>
    </w:p>
    <w:p w14:paraId="0784AD8E" w14:textId="53888F87" w:rsidR="008F1A0C" w:rsidRPr="00276C53" w:rsidRDefault="008F1A0C" w:rsidP="008F1A0C">
      <w:pPr>
        <w:spacing w:after="0" w:line="240" w:lineRule="auto"/>
        <w:rPr>
          <w:rFonts w:ascii="Calibri" w:hAnsi="Calibri"/>
          <w:b/>
        </w:rPr>
      </w:pPr>
      <w:r w:rsidRPr="00276C53">
        <w:rPr>
          <w:rFonts w:ascii="Calibri" w:hAnsi="Calibri"/>
          <w:b/>
        </w:rPr>
        <w:t>The Depression of 1873-1896</w:t>
      </w:r>
    </w:p>
    <w:p w14:paraId="0802D005" w14:textId="77777777" w:rsidR="008F1A0C" w:rsidRPr="00276C53" w:rsidRDefault="008F1A0C" w:rsidP="008F1A0C">
      <w:pPr>
        <w:spacing w:after="0" w:line="240" w:lineRule="auto"/>
        <w:rPr>
          <w:rFonts w:ascii="Calibri" w:hAnsi="Calibri"/>
        </w:rPr>
      </w:pPr>
      <w:r w:rsidRPr="00276C53">
        <w:rPr>
          <w:rFonts w:ascii="Calibri" w:hAnsi="Calibri"/>
        </w:rPr>
        <w:t xml:space="preserve">One result of Germany’s economic success was overconfidence, with the free capital flowing through the German economy fuelling a major speculative boom.  As a result, generally unsound companies sold their shares at inflated rates.  The stock market grew rapidly during the </w:t>
      </w:r>
      <w:proofErr w:type="spellStart"/>
      <w:r w:rsidRPr="00276C53">
        <w:rPr>
          <w:rFonts w:ascii="Calibri" w:hAnsi="Calibri"/>
        </w:rPr>
        <w:t>grundjahre</w:t>
      </w:r>
      <w:proofErr w:type="spellEnd"/>
      <w:r w:rsidRPr="00276C53">
        <w:rPr>
          <w:rFonts w:ascii="Calibri" w:hAnsi="Calibri"/>
        </w:rPr>
        <w:t xml:space="preserve"> from 96.4 in 1870 to 193.1 in 1872.  But Germany was not alone in its over-confidence.  The collapse came first in Austria, in May 1873, and then spread to all major industrial economies and financial centres, including London and New York.  The collapse began in Berlin in October 1873:</w:t>
      </w:r>
    </w:p>
    <w:p w14:paraId="6EF30277" w14:textId="77777777" w:rsidR="008F1A0C" w:rsidRPr="00276C53" w:rsidRDefault="008F1A0C" w:rsidP="008F1A0C">
      <w:pPr>
        <w:spacing w:after="0" w:line="240" w:lineRule="auto"/>
        <w:rPr>
          <w:rFonts w:ascii="Calibri" w:hAnsi="Calibri"/>
        </w:rPr>
      </w:pPr>
    </w:p>
    <w:p w14:paraId="7BB28756" w14:textId="0E94B03E" w:rsidR="008F1A0C" w:rsidRPr="00276C53" w:rsidRDefault="008F1A0C" w:rsidP="009D2353">
      <w:pPr>
        <w:pStyle w:val="ListParagraph"/>
        <w:numPr>
          <w:ilvl w:val="0"/>
          <w:numId w:val="18"/>
        </w:numPr>
        <w:rPr>
          <w:rFonts w:ascii="Calibri" w:hAnsi="Calibri"/>
        </w:rPr>
      </w:pPr>
      <w:r w:rsidRPr="00276C53">
        <w:rPr>
          <w:rFonts w:ascii="Calibri" w:hAnsi="Calibri"/>
        </w:rPr>
        <w:t>The shares of nearly 540 public companies almost halved (from 450 billion m</w:t>
      </w:r>
      <w:r w:rsidR="004654E7">
        <w:rPr>
          <w:rFonts w:ascii="Calibri" w:hAnsi="Calibri"/>
        </w:rPr>
        <w:t>arks to 250</w:t>
      </w:r>
      <w:r w:rsidRPr="00276C53">
        <w:rPr>
          <w:rFonts w:ascii="Calibri" w:hAnsi="Calibri"/>
        </w:rPr>
        <w:t xml:space="preserve"> billion).  </w:t>
      </w:r>
    </w:p>
    <w:p w14:paraId="0AFEF50B" w14:textId="77777777" w:rsidR="008F1A0C" w:rsidRPr="00276C53" w:rsidRDefault="008F1A0C" w:rsidP="009D2353">
      <w:pPr>
        <w:pStyle w:val="ListParagraph"/>
        <w:numPr>
          <w:ilvl w:val="0"/>
          <w:numId w:val="18"/>
        </w:numPr>
        <w:rPr>
          <w:rFonts w:ascii="Calibri" w:hAnsi="Calibri"/>
        </w:rPr>
      </w:pPr>
      <w:r w:rsidRPr="00276C53">
        <w:rPr>
          <w:rFonts w:ascii="Calibri" w:hAnsi="Calibri"/>
        </w:rPr>
        <w:t xml:space="preserve">The shares of three major Berlin banks were also (roughly) halved.  </w:t>
      </w:r>
    </w:p>
    <w:p w14:paraId="720B51C7" w14:textId="77777777" w:rsidR="008F1A0C" w:rsidRPr="00276C53" w:rsidRDefault="008F1A0C" w:rsidP="009D2353">
      <w:pPr>
        <w:pStyle w:val="ListParagraph"/>
        <w:numPr>
          <w:ilvl w:val="0"/>
          <w:numId w:val="18"/>
        </w:numPr>
        <w:rPr>
          <w:rFonts w:ascii="Calibri" w:hAnsi="Calibri"/>
        </w:rPr>
      </w:pPr>
      <w:r w:rsidRPr="00276C53">
        <w:rPr>
          <w:rFonts w:ascii="Calibri" w:hAnsi="Calibri"/>
        </w:rPr>
        <w:t>The price of industrial goods like iron, coal, and steel collapsed (index prices 181 to 76 and from 116 to 49 of iron and coal respectively).</w:t>
      </w:r>
    </w:p>
    <w:p w14:paraId="374D34A2" w14:textId="77777777" w:rsidR="008F1A0C" w:rsidRPr="00276C53" w:rsidRDefault="008F1A0C" w:rsidP="009D2353">
      <w:pPr>
        <w:pStyle w:val="ListParagraph"/>
        <w:numPr>
          <w:ilvl w:val="0"/>
          <w:numId w:val="18"/>
        </w:numPr>
        <w:rPr>
          <w:rFonts w:ascii="Calibri" w:hAnsi="Calibri"/>
        </w:rPr>
      </w:pPr>
      <w:r w:rsidRPr="00276C53">
        <w:rPr>
          <w:rFonts w:ascii="Calibri" w:hAnsi="Calibri"/>
        </w:rPr>
        <w:t>The loss of jobs and the effect on wages was severe.  For example, the income of Krupp workers was halved between 1873 and 1878. (Feuchtwanger, pp. 67-68)</w:t>
      </w:r>
    </w:p>
    <w:p w14:paraId="27E8EFB6" w14:textId="77777777" w:rsidR="008F1A0C" w:rsidRPr="00276C53" w:rsidRDefault="008F1A0C" w:rsidP="008F1A0C">
      <w:pPr>
        <w:spacing w:after="0" w:line="240" w:lineRule="auto"/>
        <w:rPr>
          <w:rFonts w:ascii="Calibri" w:hAnsi="Calibri"/>
        </w:rPr>
      </w:pPr>
    </w:p>
    <w:p w14:paraId="2E40F02F" w14:textId="77777777" w:rsidR="008F1A0C" w:rsidRPr="00276C53" w:rsidRDefault="008F1A0C" w:rsidP="008F1A0C">
      <w:pPr>
        <w:spacing w:after="0" w:line="240" w:lineRule="auto"/>
        <w:rPr>
          <w:rFonts w:ascii="Calibri" w:hAnsi="Calibri"/>
        </w:rPr>
      </w:pPr>
      <w:r w:rsidRPr="00276C53">
        <w:rPr>
          <w:rFonts w:ascii="Calibri" w:hAnsi="Calibri"/>
        </w:rPr>
        <w:t xml:space="preserve">The immediate outcome of the depression were calls for the abandonment of the liberal economics of free trade and the adoption of more ‘protectionist’ ones.  Pressure from industrialists and the east </w:t>
      </w:r>
      <w:proofErr w:type="spellStart"/>
      <w:r w:rsidRPr="00276C53">
        <w:rPr>
          <w:rFonts w:ascii="Calibri" w:hAnsi="Calibri"/>
        </w:rPr>
        <w:t>Elbian</w:t>
      </w:r>
      <w:proofErr w:type="spellEnd"/>
      <w:r w:rsidRPr="00276C53">
        <w:rPr>
          <w:rFonts w:ascii="Calibri" w:hAnsi="Calibri"/>
        </w:rPr>
        <w:t xml:space="preserve"> Junkers was an important factor in Bismarck’s decision to abandon free trade in 1879.  Interest groups that exerted this kind of pressure included: </w:t>
      </w:r>
    </w:p>
    <w:p w14:paraId="0C4B1777" w14:textId="77777777" w:rsidR="008F1A0C" w:rsidRPr="00276C53" w:rsidRDefault="008F1A0C" w:rsidP="008F1A0C">
      <w:pPr>
        <w:spacing w:after="0" w:line="240" w:lineRule="auto"/>
        <w:rPr>
          <w:rFonts w:ascii="Calibri" w:hAnsi="Calibri"/>
        </w:rPr>
      </w:pPr>
    </w:p>
    <w:p w14:paraId="37CFE249" w14:textId="77777777" w:rsidR="008F1A0C" w:rsidRPr="00276C53" w:rsidRDefault="008F1A0C" w:rsidP="008F1A0C">
      <w:pPr>
        <w:spacing w:after="0" w:line="240" w:lineRule="auto"/>
        <w:ind w:left="1440" w:hanging="720"/>
        <w:rPr>
          <w:rFonts w:ascii="Calibri" w:hAnsi="Calibri"/>
        </w:rPr>
      </w:pPr>
      <w:r w:rsidRPr="00276C53">
        <w:rPr>
          <w:rFonts w:ascii="Calibri" w:hAnsi="Calibri"/>
        </w:rPr>
        <w:t xml:space="preserve">1871 </w:t>
      </w:r>
      <w:r w:rsidRPr="00276C53">
        <w:rPr>
          <w:rFonts w:ascii="Calibri" w:hAnsi="Calibri"/>
        </w:rPr>
        <w:tab/>
        <w:t>the League for the Protection of the Economic Interests of Rhineland and Westphalia (</w:t>
      </w:r>
      <w:r w:rsidRPr="00276C53">
        <w:rPr>
          <w:rFonts w:ascii="Calibri" w:hAnsi="Calibri"/>
          <w:b/>
        </w:rPr>
        <w:t>the Long Name Society</w:t>
      </w:r>
      <w:r w:rsidRPr="00276C53">
        <w:rPr>
          <w:rFonts w:ascii="Calibri" w:hAnsi="Calibri"/>
        </w:rPr>
        <w:t>)</w:t>
      </w:r>
    </w:p>
    <w:p w14:paraId="3D28CAE2" w14:textId="77777777" w:rsidR="008F1A0C" w:rsidRPr="00276C53" w:rsidRDefault="008F1A0C" w:rsidP="008F1A0C">
      <w:pPr>
        <w:spacing w:after="0" w:line="240" w:lineRule="auto"/>
        <w:ind w:left="1440" w:hanging="720"/>
        <w:rPr>
          <w:rFonts w:ascii="Calibri" w:hAnsi="Calibri"/>
        </w:rPr>
      </w:pPr>
    </w:p>
    <w:p w14:paraId="60FC1B10" w14:textId="77777777" w:rsidR="008F1A0C" w:rsidRPr="00276C53" w:rsidRDefault="008F1A0C" w:rsidP="008F1A0C">
      <w:pPr>
        <w:spacing w:after="0" w:line="240" w:lineRule="auto"/>
        <w:ind w:firstLine="720"/>
        <w:rPr>
          <w:rFonts w:ascii="Calibri" w:hAnsi="Calibri"/>
        </w:rPr>
      </w:pPr>
      <w:r w:rsidRPr="00276C53">
        <w:rPr>
          <w:rFonts w:ascii="Calibri" w:hAnsi="Calibri"/>
        </w:rPr>
        <w:t xml:space="preserve">1873 </w:t>
      </w:r>
      <w:r w:rsidRPr="00276C53">
        <w:rPr>
          <w:rFonts w:ascii="Calibri" w:hAnsi="Calibri"/>
        </w:rPr>
        <w:tab/>
        <w:t>the League of German Iron and Steel Industrialists (representing 214 firms)</w:t>
      </w:r>
    </w:p>
    <w:p w14:paraId="42A72248" w14:textId="77777777" w:rsidR="008F1A0C" w:rsidRPr="00276C53" w:rsidRDefault="008F1A0C" w:rsidP="008F1A0C">
      <w:pPr>
        <w:spacing w:after="0" w:line="240" w:lineRule="auto"/>
        <w:ind w:firstLine="720"/>
        <w:rPr>
          <w:rFonts w:ascii="Calibri" w:hAnsi="Calibri"/>
        </w:rPr>
      </w:pPr>
    </w:p>
    <w:p w14:paraId="20DB0C75" w14:textId="77777777" w:rsidR="008F1A0C" w:rsidRPr="00276C53" w:rsidRDefault="008F1A0C" w:rsidP="008F1A0C">
      <w:pPr>
        <w:spacing w:after="0" w:line="240" w:lineRule="auto"/>
        <w:ind w:firstLine="720"/>
        <w:rPr>
          <w:rFonts w:ascii="Calibri" w:hAnsi="Calibri"/>
          <w:b/>
        </w:rPr>
      </w:pPr>
      <w:r w:rsidRPr="00276C53">
        <w:rPr>
          <w:rFonts w:ascii="Calibri" w:hAnsi="Calibri"/>
        </w:rPr>
        <w:t xml:space="preserve">1876 </w:t>
      </w:r>
      <w:r w:rsidRPr="00276C53">
        <w:rPr>
          <w:rFonts w:ascii="Calibri" w:hAnsi="Calibri"/>
        </w:rPr>
        <w:tab/>
        <w:t xml:space="preserve">the </w:t>
      </w:r>
      <w:r w:rsidRPr="00276C53">
        <w:rPr>
          <w:rFonts w:ascii="Calibri" w:hAnsi="Calibri"/>
          <w:b/>
        </w:rPr>
        <w:t>Central Association of German Industrialists</w:t>
      </w:r>
    </w:p>
    <w:p w14:paraId="0E79B85A" w14:textId="77777777" w:rsidR="008F1A0C" w:rsidRPr="00276C53" w:rsidRDefault="008F1A0C" w:rsidP="008F1A0C">
      <w:pPr>
        <w:spacing w:after="0" w:line="240" w:lineRule="auto"/>
        <w:rPr>
          <w:rFonts w:ascii="Calibri" w:hAnsi="Calibri"/>
        </w:rPr>
      </w:pPr>
    </w:p>
    <w:p w14:paraId="6EA211FC" w14:textId="77777777" w:rsidR="008F1A0C" w:rsidRPr="00276C53" w:rsidRDefault="008F1A0C" w:rsidP="008F1A0C">
      <w:pPr>
        <w:spacing w:after="0" w:line="240" w:lineRule="auto"/>
        <w:ind w:left="1440"/>
        <w:rPr>
          <w:rFonts w:ascii="Calibri" w:hAnsi="Calibri"/>
        </w:rPr>
      </w:pPr>
      <w:r w:rsidRPr="00276C53">
        <w:rPr>
          <w:rFonts w:ascii="Calibri" w:hAnsi="Calibri"/>
        </w:rPr>
        <w:t xml:space="preserve">Protectionists won over the local chambers of commerce by appealing to both commercial and nationalist sentiments – arguing that Germany should be as self-sufficient as possible as dependency upon other countries could prove fatal at a time of war.  In 1875 they even convinced the Congress of German Economists which had hitherto been a citadel of free traders.  </w:t>
      </w:r>
    </w:p>
    <w:p w14:paraId="5A98E0B7" w14:textId="77777777" w:rsidR="008F1A0C" w:rsidRPr="00276C53" w:rsidRDefault="008F1A0C" w:rsidP="008F1A0C">
      <w:pPr>
        <w:spacing w:after="0" w:line="240" w:lineRule="auto"/>
        <w:rPr>
          <w:rFonts w:ascii="Calibri" w:hAnsi="Calibri"/>
        </w:rPr>
      </w:pPr>
    </w:p>
    <w:p w14:paraId="35F1A32C" w14:textId="77777777" w:rsidR="008F1A0C" w:rsidRPr="00276C53" w:rsidRDefault="008F1A0C" w:rsidP="008F1A0C">
      <w:pPr>
        <w:spacing w:after="0" w:line="240" w:lineRule="auto"/>
        <w:rPr>
          <w:rFonts w:ascii="Calibri" w:hAnsi="Calibri"/>
        </w:rPr>
      </w:pPr>
    </w:p>
    <w:p w14:paraId="120DAEE5" w14:textId="77777777" w:rsidR="008F1A0C" w:rsidRPr="00276C53" w:rsidRDefault="008F1A0C" w:rsidP="008F1A0C">
      <w:pPr>
        <w:spacing w:after="0" w:line="240" w:lineRule="auto"/>
        <w:ind w:left="1440" w:hanging="720"/>
        <w:rPr>
          <w:rFonts w:ascii="Calibri" w:hAnsi="Calibri"/>
        </w:rPr>
      </w:pPr>
      <w:r w:rsidRPr="00276C53">
        <w:rPr>
          <w:rFonts w:ascii="Calibri" w:hAnsi="Calibri"/>
        </w:rPr>
        <w:t xml:space="preserve">1876 </w:t>
      </w:r>
      <w:r w:rsidRPr="00276C53">
        <w:rPr>
          <w:rFonts w:ascii="Calibri" w:hAnsi="Calibri"/>
        </w:rPr>
        <w:tab/>
        <w:t xml:space="preserve">Initially the East </w:t>
      </w:r>
      <w:proofErr w:type="spellStart"/>
      <w:r w:rsidRPr="00276C53">
        <w:rPr>
          <w:rFonts w:ascii="Calibri" w:hAnsi="Calibri"/>
        </w:rPr>
        <w:t>Elbian</w:t>
      </w:r>
      <w:proofErr w:type="spellEnd"/>
      <w:r w:rsidRPr="00276C53">
        <w:rPr>
          <w:rFonts w:ascii="Calibri" w:hAnsi="Calibri"/>
        </w:rPr>
        <w:t xml:space="preserve"> Junkers welcomed the fall in the price of industrial goods, but by 1875 they experienced competition from imported from imported American and Russian grain and wool from Australia, made possible by railways and refrigerated shipping.  In 1876 Germany became a net importer of grain, threatening the traditional Prussian ruling elite with bankruptcy.  They set up the </w:t>
      </w:r>
      <w:r w:rsidRPr="00276C53">
        <w:rPr>
          <w:rFonts w:ascii="Calibri" w:hAnsi="Calibri"/>
          <w:b/>
        </w:rPr>
        <w:t>League for Tax and Economic Reform</w:t>
      </w:r>
      <w:r w:rsidRPr="00276C53">
        <w:rPr>
          <w:rFonts w:ascii="Calibri" w:hAnsi="Calibri"/>
        </w:rPr>
        <w:t>, traditionally hostile to business, they now recognised that they had shared interests.</w:t>
      </w:r>
    </w:p>
    <w:p w14:paraId="31FB4DDA" w14:textId="77777777" w:rsidR="008F1A0C" w:rsidRPr="00276C53" w:rsidRDefault="008F1A0C" w:rsidP="008F1A0C">
      <w:pPr>
        <w:spacing w:after="0" w:line="240" w:lineRule="auto"/>
        <w:rPr>
          <w:rFonts w:ascii="Calibri" w:hAnsi="Calibri"/>
        </w:rPr>
      </w:pPr>
    </w:p>
    <w:p w14:paraId="10E662B0" w14:textId="77777777" w:rsidR="008F1A0C" w:rsidRPr="00276C53" w:rsidRDefault="008F1A0C" w:rsidP="008F1A0C">
      <w:pPr>
        <w:spacing w:after="0" w:line="240" w:lineRule="auto"/>
        <w:ind w:left="1440" w:hanging="720"/>
        <w:rPr>
          <w:rFonts w:ascii="Calibri" w:hAnsi="Calibri"/>
        </w:rPr>
      </w:pPr>
      <w:r w:rsidRPr="00276C53">
        <w:rPr>
          <w:rFonts w:ascii="Calibri" w:hAnsi="Calibri"/>
        </w:rPr>
        <w:t xml:space="preserve">1877 </w:t>
      </w:r>
      <w:r w:rsidRPr="00276C53">
        <w:rPr>
          <w:rFonts w:ascii="Calibri" w:hAnsi="Calibri"/>
        </w:rPr>
        <w:tab/>
        <w:t>In February industrialists and farmers in Westphalia drew up a general declaration in favour of protective tariffs.</w:t>
      </w:r>
    </w:p>
    <w:p w14:paraId="7164C025" w14:textId="77777777" w:rsidR="008F1A0C" w:rsidRPr="00276C53" w:rsidRDefault="008F1A0C" w:rsidP="008F1A0C">
      <w:pPr>
        <w:spacing w:after="0" w:line="240" w:lineRule="auto"/>
        <w:rPr>
          <w:rFonts w:ascii="Calibri" w:hAnsi="Calibri"/>
        </w:rPr>
      </w:pPr>
    </w:p>
    <w:p w14:paraId="412C2CD9" w14:textId="77777777" w:rsidR="008F1A0C" w:rsidRPr="00276C53" w:rsidRDefault="008F1A0C" w:rsidP="008F1A0C">
      <w:pPr>
        <w:spacing w:after="0" w:line="240" w:lineRule="auto"/>
        <w:ind w:left="1440" w:hanging="720"/>
        <w:rPr>
          <w:rFonts w:ascii="Calibri" w:hAnsi="Calibri"/>
        </w:rPr>
      </w:pPr>
      <w:r w:rsidRPr="00276C53">
        <w:rPr>
          <w:rFonts w:ascii="Calibri" w:hAnsi="Calibri"/>
        </w:rPr>
        <w:t xml:space="preserve">1877 </w:t>
      </w:r>
      <w:r w:rsidRPr="00276C53">
        <w:rPr>
          <w:rFonts w:ascii="Calibri" w:hAnsi="Calibri"/>
        </w:rPr>
        <w:tab/>
        <w:t xml:space="preserve">October – the Central Association and the League agreed a detailed tariff scale on imports which laid the foundations of the alliance between </w:t>
      </w:r>
      <w:r w:rsidRPr="00276C53">
        <w:rPr>
          <w:rFonts w:ascii="Calibri" w:hAnsi="Calibri"/>
          <w:i/>
        </w:rPr>
        <w:t xml:space="preserve">Junkers </w:t>
      </w:r>
      <w:r w:rsidRPr="00276C53">
        <w:rPr>
          <w:rFonts w:ascii="Calibri" w:hAnsi="Calibri"/>
        </w:rPr>
        <w:t>and heavy industrialists that would come to dominate later Wilhelmine politics.</w:t>
      </w:r>
    </w:p>
    <w:p w14:paraId="78EC896B" w14:textId="77777777" w:rsidR="008F1A0C" w:rsidRPr="00276C53" w:rsidRDefault="008F1A0C" w:rsidP="008F1A0C">
      <w:pPr>
        <w:spacing w:after="0" w:line="240" w:lineRule="auto"/>
        <w:ind w:left="1440" w:hanging="720"/>
        <w:rPr>
          <w:rFonts w:ascii="Calibri" w:hAnsi="Calibri"/>
        </w:rPr>
      </w:pPr>
    </w:p>
    <w:p w14:paraId="56C15FC4" w14:textId="77777777" w:rsidR="008F1A0C" w:rsidRPr="00276C53" w:rsidRDefault="008F1A0C" w:rsidP="008F1A0C">
      <w:pPr>
        <w:spacing w:after="0" w:line="240" w:lineRule="auto"/>
        <w:ind w:left="720"/>
        <w:rPr>
          <w:rFonts w:ascii="Calibri" w:hAnsi="Calibri"/>
        </w:rPr>
      </w:pPr>
      <w:r w:rsidRPr="00276C53">
        <w:rPr>
          <w:rFonts w:ascii="Calibri" w:hAnsi="Calibri"/>
        </w:rPr>
        <w:t xml:space="preserve">1878 </w:t>
      </w:r>
      <w:r w:rsidRPr="00276C53">
        <w:rPr>
          <w:rFonts w:ascii="Calibri" w:hAnsi="Calibri"/>
        </w:rPr>
        <w:tab/>
        <w:t xml:space="preserve">The failure of Bismarck’s initial attempt to pass a Tariff Bill led to a dissolution of the Reichstag and </w:t>
      </w:r>
    </w:p>
    <w:p w14:paraId="5383C15C" w14:textId="0C980E9F" w:rsidR="008F1A0C" w:rsidRPr="00276C53" w:rsidRDefault="008F1A0C" w:rsidP="008F1A0C">
      <w:pPr>
        <w:spacing w:after="0" w:line="240" w:lineRule="auto"/>
        <w:ind w:left="1440"/>
        <w:rPr>
          <w:rFonts w:ascii="Calibri" w:hAnsi="Calibri"/>
        </w:rPr>
      </w:pPr>
      <w:proofErr w:type="gramStart"/>
      <w:r w:rsidRPr="00276C53">
        <w:rPr>
          <w:rFonts w:ascii="Calibri" w:hAnsi="Calibri"/>
        </w:rPr>
        <w:t>fresh</w:t>
      </w:r>
      <w:proofErr w:type="gramEnd"/>
      <w:r w:rsidRPr="00276C53">
        <w:rPr>
          <w:rFonts w:ascii="Calibri" w:hAnsi="Calibri"/>
        </w:rPr>
        <w:t xml:space="preserve"> elections. The bill was eventually passed in 1879, with the support of Conservatives, Catholic Centre Party and 15 National Liberals.  This marked a significant change in Bismarck’s Reichstag coalition.</w:t>
      </w:r>
    </w:p>
    <w:p w14:paraId="2560C5FC" w14:textId="77777777" w:rsidR="008F1A0C" w:rsidRPr="00276C53" w:rsidRDefault="008F1A0C" w:rsidP="008F1A0C">
      <w:pPr>
        <w:spacing w:after="0" w:line="240" w:lineRule="auto"/>
        <w:ind w:left="1440"/>
        <w:rPr>
          <w:rFonts w:ascii="Calibri" w:hAnsi="Calibri"/>
        </w:rPr>
      </w:pPr>
    </w:p>
    <w:p w14:paraId="009DDA7D" w14:textId="77777777" w:rsidR="008F1A0C" w:rsidRPr="00276C53" w:rsidRDefault="008F1A0C" w:rsidP="008F1A0C">
      <w:pPr>
        <w:spacing w:after="0" w:line="240" w:lineRule="auto"/>
        <w:ind w:left="1440" w:hanging="720"/>
        <w:rPr>
          <w:rFonts w:ascii="Calibri" w:hAnsi="Calibri"/>
        </w:rPr>
      </w:pPr>
      <w:r w:rsidRPr="00276C53">
        <w:rPr>
          <w:rFonts w:ascii="Calibri" w:hAnsi="Calibri"/>
        </w:rPr>
        <w:lastRenderedPageBreak/>
        <w:t xml:space="preserve">1879 </w:t>
      </w:r>
      <w:r w:rsidRPr="00276C53">
        <w:rPr>
          <w:rFonts w:ascii="Calibri" w:hAnsi="Calibri"/>
        </w:rPr>
        <w:tab/>
        <w:t>The Reichstag passed the Tariff Law with a majority consisting of Conservatives and the Catholic Centre Party.  1879 therefore marked a decisive break with the Liberals, but it did not give Bismarck greater control over the Reichstag.</w:t>
      </w:r>
    </w:p>
    <w:p w14:paraId="42D3AEBF" w14:textId="77777777" w:rsidR="008F1A0C" w:rsidRPr="00276C53" w:rsidRDefault="008F1A0C" w:rsidP="008F1A0C">
      <w:pPr>
        <w:spacing w:after="0" w:line="240" w:lineRule="auto"/>
        <w:ind w:left="1440"/>
        <w:rPr>
          <w:rFonts w:ascii="Calibri" w:hAnsi="Calibri"/>
        </w:rPr>
      </w:pPr>
    </w:p>
    <w:p w14:paraId="4DE3BE36" w14:textId="57FB128B" w:rsidR="008F1A0C" w:rsidRPr="00276C53" w:rsidRDefault="008F1A0C" w:rsidP="008F1A0C">
      <w:pPr>
        <w:spacing w:after="0" w:line="240" w:lineRule="auto"/>
        <w:ind w:left="1440"/>
        <w:rPr>
          <w:rFonts w:ascii="Calibri" w:hAnsi="Calibri"/>
          <w:b/>
        </w:rPr>
      </w:pPr>
      <w:r w:rsidRPr="00276C53">
        <w:rPr>
          <w:rFonts w:ascii="Calibri" w:hAnsi="Calibri"/>
          <w:b/>
        </w:rPr>
        <w:t xml:space="preserve">(We will examine Bismarck’s motivations </w:t>
      </w:r>
      <w:r w:rsidR="007A74B5">
        <w:rPr>
          <w:rFonts w:ascii="Calibri" w:hAnsi="Calibri"/>
          <w:b/>
        </w:rPr>
        <w:t>and the major consequences for Germany of</w:t>
      </w:r>
      <w:r w:rsidRPr="00276C53">
        <w:rPr>
          <w:rFonts w:ascii="Calibri" w:hAnsi="Calibri"/>
          <w:b/>
        </w:rPr>
        <w:t xml:space="preserve"> what looks like a radical change of direction in the next section).</w:t>
      </w:r>
    </w:p>
    <w:p w14:paraId="35050758" w14:textId="77777777" w:rsidR="008F1A0C" w:rsidRPr="00276C53" w:rsidRDefault="008F1A0C" w:rsidP="008F1A0C">
      <w:pPr>
        <w:spacing w:after="0" w:line="240" w:lineRule="auto"/>
        <w:rPr>
          <w:rFonts w:ascii="Calibri" w:hAnsi="Calibri"/>
        </w:rPr>
      </w:pPr>
    </w:p>
    <w:p w14:paraId="73E4608F" w14:textId="77777777" w:rsidR="008F1A0C" w:rsidRPr="00276C53" w:rsidRDefault="008F1A0C" w:rsidP="008F1A0C">
      <w:pPr>
        <w:spacing w:after="0" w:line="240" w:lineRule="auto"/>
        <w:rPr>
          <w:rFonts w:ascii="Calibri" w:hAnsi="Calibri"/>
          <w:b/>
        </w:rPr>
      </w:pPr>
      <w:r w:rsidRPr="00276C53">
        <w:rPr>
          <w:rFonts w:ascii="Calibri" w:hAnsi="Calibri"/>
          <w:b/>
        </w:rPr>
        <w:t>Impact of Economic Depression</w:t>
      </w:r>
    </w:p>
    <w:p w14:paraId="1B59434A" w14:textId="77777777" w:rsidR="008F1A0C" w:rsidRPr="00276C53" w:rsidRDefault="008F1A0C" w:rsidP="008F1A0C">
      <w:pPr>
        <w:rPr>
          <w:rFonts w:ascii="Calibri" w:hAnsi="Calibri"/>
        </w:rPr>
      </w:pPr>
      <w:r w:rsidRPr="00276C53">
        <w:rPr>
          <w:rFonts w:ascii="Calibri" w:hAnsi="Calibri"/>
        </w:rPr>
        <w:t>Psychologically, the impact of the depression was harsh.  In reality, historians can see that the collapse of 1873 was nothing like that of 1929.  It was not so much a period of ‘great depression’ as merely a period of less consistent growth.  In part this was to do with the response of German industry and farming to the problems created by the Depression, and by the support they received from the government that tolerated anti-liberal practices that were banned in America.</w:t>
      </w:r>
    </w:p>
    <w:p w14:paraId="4A7732BE" w14:textId="77777777" w:rsidR="008F1A0C" w:rsidRPr="00276C53" w:rsidRDefault="008F1A0C" w:rsidP="008F1A0C">
      <w:pPr>
        <w:spacing w:after="0" w:line="240" w:lineRule="auto"/>
        <w:rPr>
          <w:rFonts w:ascii="Calibri" w:hAnsi="Calibri"/>
        </w:rPr>
      </w:pPr>
    </w:p>
    <w:p w14:paraId="59E27A17" w14:textId="77777777" w:rsidR="008F1A0C" w:rsidRPr="00276C53" w:rsidRDefault="008F1A0C" w:rsidP="009D2353">
      <w:pPr>
        <w:pStyle w:val="ListParagraph"/>
        <w:numPr>
          <w:ilvl w:val="0"/>
          <w:numId w:val="21"/>
        </w:numPr>
        <w:spacing w:after="0" w:line="240" w:lineRule="auto"/>
        <w:rPr>
          <w:rFonts w:ascii="Calibri" w:hAnsi="Calibri"/>
          <w:b/>
        </w:rPr>
      </w:pPr>
      <w:r w:rsidRPr="00276C53">
        <w:rPr>
          <w:rFonts w:ascii="Calibri" w:hAnsi="Calibri"/>
        </w:rPr>
        <w:t xml:space="preserve">Structural changes in German industry offset the effect of sinking prices – for example, large engineering and Steel firms like </w:t>
      </w:r>
      <w:proofErr w:type="spellStart"/>
      <w:r w:rsidRPr="00276C53">
        <w:rPr>
          <w:rFonts w:ascii="Calibri" w:hAnsi="Calibri"/>
        </w:rPr>
        <w:t>Borsig</w:t>
      </w:r>
      <w:proofErr w:type="spellEnd"/>
      <w:r w:rsidRPr="00276C53">
        <w:rPr>
          <w:rFonts w:ascii="Calibri" w:hAnsi="Calibri"/>
        </w:rPr>
        <w:t xml:space="preserve"> and Krupp began to expand vertically by acquiring coal and iron-ore mines, whilst other industries such as cement, textiles and chemicals formed cartels which helped stabilise prices and production (Williamson, p. 49).</w:t>
      </w:r>
    </w:p>
    <w:p w14:paraId="6072A0BE" w14:textId="77777777" w:rsidR="008F1A0C" w:rsidRPr="00276C53" w:rsidRDefault="008F1A0C" w:rsidP="009D2353">
      <w:pPr>
        <w:pStyle w:val="ListParagraph"/>
        <w:numPr>
          <w:ilvl w:val="0"/>
          <w:numId w:val="21"/>
        </w:numPr>
        <w:spacing w:after="0" w:line="240" w:lineRule="auto"/>
        <w:rPr>
          <w:rFonts w:ascii="Calibri" w:hAnsi="Calibri"/>
          <w:b/>
        </w:rPr>
      </w:pPr>
      <w:r w:rsidRPr="00276C53">
        <w:rPr>
          <w:rFonts w:ascii="Calibri" w:hAnsi="Calibri"/>
        </w:rPr>
        <w:t>In Britain and America cartels were frowned upon as being against the spirit of free enterprise, and were made illegal in America after 1890.  But in Germany they were accepted and even legally protected.  Indeed the state encouraged their formation.  Since they restricted competition and encouraged development and investment, such measures were considered sensible as a means of achieving the advantages of large –scale production and economies of scale.  In particular, by keeping prices high at home, cartels could subsidise low export prices and undercut opposition abroad. (Layton, p. 12)</w:t>
      </w:r>
    </w:p>
    <w:p w14:paraId="288D7171" w14:textId="77777777" w:rsidR="008F1A0C" w:rsidRPr="00276C53" w:rsidRDefault="008F1A0C" w:rsidP="009D2353">
      <w:pPr>
        <w:pStyle w:val="ListParagraph"/>
        <w:numPr>
          <w:ilvl w:val="0"/>
          <w:numId w:val="21"/>
        </w:numPr>
        <w:spacing w:after="0" w:line="240" w:lineRule="auto"/>
        <w:rPr>
          <w:rFonts w:ascii="Calibri" w:hAnsi="Calibri"/>
          <w:b/>
        </w:rPr>
      </w:pPr>
      <w:r w:rsidRPr="00276C53">
        <w:rPr>
          <w:rFonts w:ascii="Calibri" w:hAnsi="Calibri"/>
        </w:rPr>
        <w:t xml:space="preserve">Between 1875 and 1890 over 200 </w:t>
      </w:r>
      <w:r w:rsidRPr="00276C53">
        <w:rPr>
          <w:rFonts w:ascii="Calibri" w:hAnsi="Calibri"/>
          <w:b/>
        </w:rPr>
        <w:t xml:space="preserve">cartels </w:t>
      </w:r>
      <w:r w:rsidRPr="00276C53">
        <w:rPr>
          <w:rFonts w:ascii="Calibri" w:hAnsi="Calibri"/>
        </w:rPr>
        <w:t xml:space="preserve">were set up (Williamson, p. 49), increasing the concentration of German industry into large units, and into an elite of powerful industrialists and bankers who would form a close alliance with the aristocratic Prussian ruling class that would continue into the Third </w:t>
      </w:r>
      <w:r w:rsidRPr="00276C53">
        <w:rPr>
          <w:rFonts w:ascii="Calibri" w:hAnsi="Calibri"/>
          <w:i/>
        </w:rPr>
        <w:t>Reich.</w:t>
      </w:r>
    </w:p>
    <w:p w14:paraId="5545BC6A" w14:textId="77777777" w:rsidR="008F1A0C" w:rsidRPr="00276C53" w:rsidRDefault="008F1A0C" w:rsidP="008F1A0C">
      <w:pPr>
        <w:spacing w:after="0" w:line="240" w:lineRule="auto"/>
        <w:ind w:left="360"/>
        <w:rPr>
          <w:rFonts w:ascii="Calibri" w:hAnsi="Calibri"/>
        </w:rPr>
      </w:pPr>
    </w:p>
    <w:p w14:paraId="6F5A0978" w14:textId="77777777" w:rsidR="008F1A0C" w:rsidRPr="00276C53" w:rsidRDefault="008F1A0C" w:rsidP="008F1A0C">
      <w:pPr>
        <w:spacing w:after="0" w:line="240" w:lineRule="auto"/>
        <w:rPr>
          <w:rFonts w:ascii="Calibri" w:hAnsi="Calibri"/>
        </w:rPr>
      </w:pPr>
      <w:r w:rsidRPr="00276C53">
        <w:rPr>
          <w:rFonts w:ascii="Calibri" w:hAnsi="Calibri"/>
        </w:rPr>
        <w:t>Germany’s political and economic response to the depression would lay the foundations of Germany’s later technological supremacy.  In contrast to the rest of Europe, Germany coped well, experiencing growth of 2.5% per annum during the 1880s, in part because it effectively promoted a kind of state-sponsored capitalism:</w:t>
      </w:r>
    </w:p>
    <w:p w14:paraId="6C2A2E10" w14:textId="77777777" w:rsidR="008F1A0C" w:rsidRPr="00276C53" w:rsidRDefault="008F1A0C" w:rsidP="008F1A0C">
      <w:pPr>
        <w:pStyle w:val="ListParagraph"/>
        <w:spacing w:after="0" w:line="240" w:lineRule="auto"/>
        <w:rPr>
          <w:rFonts w:ascii="Calibri" w:hAnsi="Calibri"/>
        </w:rPr>
      </w:pPr>
    </w:p>
    <w:p w14:paraId="29360430" w14:textId="77777777" w:rsidR="008F1A0C" w:rsidRPr="00276C53" w:rsidRDefault="008F1A0C" w:rsidP="009D2353">
      <w:pPr>
        <w:pStyle w:val="ListParagraph"/>
        <w:numPr>
          <w:ilvl w:val="0"/>
          <w:numId w:val="22"/>
        </w:numPr>
        <w:spacing w:after="0" w:line="240" w:lineRule="auto"/>
        <w:rPr>
          <w:rFonts w:ascii="Calibri" w:hAnsi="Calibri"/>
        </w:rPr>
      </w:pPr>
      <w:r w:rsidRPr="00276C53">
        <w:rPr>
          <w:rFonts w:ascii="Calibri" w:hAnsi="Calibri"/>
        </w:rPr>
        <w:t>Germany invested in pioneering technology – e.g. the Gilchrist-Thomas steelmaking process which enabled German industrialists to exploit local low-grade iron-ore to undercut foreign competition.</w:t>
      </w:r>
    </w:p>
    <w:p w14:paraId="184B8054" w14:textId="77777777" w:rsidR="008F1A0C" w:rsidRPr="00276C53" w:rsidRDefault="008F1A0C" w:rsidP="009D2353">
      <w:pPr>
        <w:pStyle w:val="ListParagraph"/>
        <w:numPr>
          <w:ilvl w:val="0"/>
          <w:numId w:val="22"/>
        </w:numPr>
        <w:spacing w:after="0" w:line="240" w:lineRule="auto"/>
        <w:rPr>
          <w:rFonts w:ascii="Calibri" w:hAnsi="Calibri"/>
        </w:rPr>
      </w:pPr>
      <w:r w:rsidRPr="00276C53">
        <w:rPr>
          <w:rFonts w:ascii="Calibri" w:hAnsi="Calibri"/>
        </w:rPr>
        <w:t>Increased mechanisation and rationalisation meant that there were large increases in productivity in textiles, coal, iron and steel;</w:t>
      </w:r>
    </w:p>
    <w:p w14:paraId="2386D6A8" w14:textId="77777777" w:rsidR="008F1A0C" w:rsidRPr="00276C53" w:rsidRDefault="008F1A0C" w:rsidP="009D2353">
      <w:pPr>
        <w:pStyle w:val="ListParagraph"/>
        <w:numPr>
          <w:ilvl w:val="0"/>
          <w:numId w:val="21"/>
        </w:numPr>
        <w:spacing w:after="0" w:line="240" w:lineRule="auto"/>
        <w:rPr>
          <w:rFonts w:ascii="Calibri" w:hAnsi="Calibri"/>
        </w:rPr>
      </w:pPr>
      <w:r w:rsidRPr="00276C53">
        <w:rPr>
          <w:rFonts w:ascii="Calibri" w:hAnsi="Calibri"/>
        </w:rPr>
        <w:t xml:space="preserve">The population continued to migrate from the east </w:t>
      </w:r>
      <w:proofErr w:type="spellStart"/>
      <w:r w:rsidRPr="00276C53">
        <w:rPr>
          <w:rFonts w:ascii="Calibri" w:hAnsi="Calibri"/>
        </w:rPr>
        <w:t>Elbian</w:t>
      </w:r>
      <w:proofErr w:type="spellEnd"/>
      <w:r w:rsidRPr="00276C53">
        <w:rPr>
          <w:rFonts w:ascii="Calibri" w:hAnsi="Calibri"/>
        </w:rPr>
        <w:t xml:space="preserve"> provinces to Berlin and the industrial Ruhr.</w:t>
      </w:r>
    </w:p>
    <w:p w14:paraId="06E5B118" w14:textId="77777777" w:rsidR="008F1A0C" w:rsidRPr="00276C53" w:rsidRDefault="008F1A0C" w:rsidP="009D2353">
      <w:pPr>
        <w:pStyle w:val="ListParagraph"/>
        <w:numPr>
          <w:ilvl w:val="0"/>
          <w:numId w:val="21"/>
        </w:numPr>
        <w:spacing w:after="0" w:line="240" w:lineRule="auto"/>
        <w:rPr>
          <w:rFonts w:ascii="Calibri" w:hAnsi="Calibri"/>
        </w:rPr>
      </w:pPr>
      <w:r w:rsidRPr="00276C53">
        <w:rPr>
          <w:rFonts w:ascii="Calibri" w:hAnsi="Calibri"/>
        </w:rPr>
        <w:t>This was accelerated by the introduction of machinery into the Junker estates and the planting of potato and sugar beet, which were more effectively harvested by cheap Polish labour employed on a seasonal basis.</w:t>
      </w:r>
    </w:p>
    <w:p w14:paraId="34C792D4" w14:textId="77777777" w:rsidR="008F1A0C" w:rsidRPr="00276C53" w:rsidRDefault="008F1A0C" w:rsidP="009D2353">
      <w:pPr>
        <w:pStyle w:val="ListParagraph"/>
        <w:numPr>
          <w:ilvl w:val="0"/>
          <w:numId w:val="21"/>
        </w:numPr>
        <w:spacing w:after="0" w:line="240" w:lineRule="auto"/>
        <w:rPr>
          <w:rFonts w:ascii="Calibri" w:hAnsi="Calibri"/>
        </w:rPr>
      </w:pPr>
      <w:r w:rsidRPr="00276C53">
        <w:rPr>
          <w:rFonts w:ascii="Calibri" w:hAnsi="Calibri"/>
        </w:rPr>
        <w:t>Between 1880 and 1890 the number of cities with a population of over 100,000 increased from 15 to 26% and during that decade industry began to employ more people than agriculture.</w:t>
      </w:r>
    </w:p>
    <w:p w14:paraId="67588FD4" w14:textId="77777777" w:rsidR="008F1A0C" w:rsidRPr="00276C53" w:rsidRDefault="008F1A0C" w:rsidP="008F1A0C">
      <w:pPr>
        <w:spacing w:after="0" w:line="240" w:lineRule="auto"/>
        <w:rPr>
          <w:rFonts w:ascii="Calibri" w:hAnsi="Calibri"/>
        </w:rPr>
      </w:pPr>
    </w:p>
    <w:p w14:paraId="4B92966D" w14:textId="77777777" w:rsidR="008F1A0C" w:rsidRPr="00276C53" w:rsidRDefault="008F1A0C" w:rsidP="008F1A0C">
      <w:pPr>
        <w:spacing w:after="0" w:line="240" w:lineRule="auto"/>
        <w:rPr>
          <w:rFonts w:ascii="Calibri" w:hAnsi="Calibri"/>
        </w:rPr>
      </w:pPr>
    </w:p>
    <w:p w14:paraId="51A1A857" w14:textId="77777777" w:rsidR="008F1A0C" w:rsidRPr="00276C53" w:rsidRDefault="008F1A0C" w:rsidP="008F1A0C">
      <w:pPr>
        <w:spacing w:after="0" w:line="240" w:lineRule="auto"/>
        <w:rPr>
          <w:rFonts w:ascii="Calibri" w:hAnsi="Calibri"/>
        </w:rPr>
      </w:pPr>
    </w:p>
    <w:p w14:paraId="41C3FC27" w14:textId="77777777" w:rsidR="008F1A0C" w:rsidRPr="00276C53" w:rsidRDefault="008F1A0C" w:rsidP="008F1A0C">
      <w:pPr>
        <w:spacing w:after="0" w:line="240" w:lineRule="auto"/>
        <w:rPr>
          <w:rFonts w:ascii="Calibri" w:hAnsi="Calibri"/>
          <w:b/>
        </w:rPr>
      </w:pPr>
      <w:r w:rsidRPr="00276C53">
        <w:rPr>
          <w:rFonts w:ascii="Calibri" w:hAnsi="Calibri"/>
          <w:b/>
        </w:rPr>
        <w:t>Long-term impact of the depression</w:t>
      </w:r>
    </w:p>
    <w:p w14:paraId="16AD4940" w14:textId="77777777" w:rsidR="008F1A0C" w:rsidRPr="00276C53" w:rsidRDefault="008F1A0C" w:rsidP="008F1A0C">
      <w:pPr>
        <w:spacing w:after="0" w:line="240" w:lineRule="auto"/>
        <w:rPr>
          <w:rFonts w:ascii="Calibri" w:hAnsi="Calibri"/>
        </w:rPr>
      </w:pPr>
      <w:r w:rsidRPr="00276C53">
        <w:rPr>
          <w:rFonts w:ascii="Calibri" w:hAnsi="Calibri"/>
        </w:rPr>
        <w:t xml:space="preserve">Measured solely in economic terms, the depression of 1873 was relatively mild; but politically and socially it was to have profound implications for Germany.  It is from this point that industrialists and East </w:t>
      </w:r>
      <w:proofErr w:type="spellStart"/>
      <w:r w:rsidRPr="00276C53">
        <w:rPr>
          <w:rFonts w:ascii="Calibri" w:hAnsi="Calibri"/>
        </w:rPr>
        <w:t>Elbian</w:t>
      </w:r>
      <w:proofErr w:type="spellEnd"/>
      <w:r w:rsidRPr="00276C53">
        <w:rPr>
          <w:rFonts w:ascii="Calibri" w:hAnsi="Calibri"/>
        </w:rPr>
        <w:t xml:space="preserve"> Junkers began working together to protect their interests and thereby to place a break on any further liberal development of the Second Reich.  Germany had undergone profound industrial change in a short period of time.  The experience of pre-industrial professions – small artisanal tradesmen, for example, was one of acute economic displacement thanks to the rise of big industry and the commercial sector.  The 1873 crash provided a golden-opportunity for critics of liberalism, conservatives and survivors of pre-industrial economics, to attack the new industrialism and to discredit both political and economic liberalism.  </w:t>
      </w:r>
    </w:p>
    <w:p w14:paraId="10DFD101" w14:textId="77777777" w:rsidR="008F1A0C" w:rsidRPr="00276C53" w:rsidRDefault="008F1A0C" w:rsidP="008F1A0C">
      <w:pPr>
        <w:spacing w:after="0" w:line="240" w:lineRule="auto"/>
        <w:rPr>
          <w:rFonts w:ascii="Calibri" w:hAnsi="Calibri"/>
        </w:rPr>
      </w:pPr>
    </w:p>
    <w:p w14:paraId="7561C20A" w14:textId="77777777" w:rsidR="008F1A0C" w:rsidRPr="00276C53" w:rsidRDefault="008F1A0C" w:rsidP="008F1A0C">
      <w:pPr>
        <w:spacing w:after="0" w:line="240" w:lineRule="auto"/>
        <w:rPr>
          <w:rFonts w:ascii="Calibri" w:hAnsi="Calibri"/>
        </w:rPr>
      </w:pPr>
      <w:r w:rsidRPr="00276C53">
        <w:rPr>
          <w:rFonts w:ascii="Calibri" w:hAnsi="Calibri"/>
        </w:rPr>
        <w:t xml:space="preserve">One way this was manifest was in the growth of </w:t>
      </w:r>
      <w:proofErr w:type="spellStart"/>
      <w:r w:rsidRPr="00276C53">
        <w:rPr>
          <w:rFonts w:ascii="Calibri" w:hAnsi="Calibri"/>
        </w:rPr>
        <w:t>anti-semitism</w:t>
      </w:r>
      <w:proofErr w:type="spellEnd"/>
      <w:r w:rsidRPr="00276C53">
        <w:rPr>
          <w:rFonts w:ascii="Calibri" w:hAnsi="Calibri"/>
        </w:rPr>
        <w:t xml:space="preserve"> and its emergence for the first time as a political movement.  Confidence had been shaken by revelations in the </w:t>
      </w:r>
      <w:r w:rsidRPr="00276C53">
        <w:rPr>
          <w:rFonts w:ascii="Calibri" w:hAnsi="Calibri"/>
          <w:i/>
        </w:rPr>
        <w:t xml:space="preserve">Reichstag </w:t>
      </w:r>
      <w:r w:rsidRPr="00276C53">
        <w:rPr>
          <w:rFonts w:ascii="Calibri" w:hAnsi="Calibri"/>
        </w:rPr>
        <w:t xml:space="preserve">of the fraudulent practices of the successful speculator, Dr </w:t>
      </w:r>
      <w:proofErr w:type="spellStart"/>
      <w:r w:rsidRPr="00276C53">
        <w:rPr>
          <w:rFonts w:ascii="Calibri" w:hAnsi="Calibri"/>
        </w:rPr>
        <w:t>Srousberg</w:t>
      </w:r>
      <w:proofErr w:type="spellEnd"/>
      <w:r w:rsidRPr="00276C53">
        <w:rPr>
          <w:rFonts w:ascii="Calibri" w:hAnsi="Calibri"/>
        </w:rPr>
        <w:t xml:space="preserve">, whose Jewish ethnicity would be used to fuel anti-Semitism.  Owing to their prominence in banking and the stock exchange, Jews became scapegoats and, by 1890, five deputies campaigning on an </w:t>
      </w:r>
      <w:proofErr w:type="spellStart"/>
      <w:r w:rsidRPr="00276C53">
        <w:rPr>
          <w:rFonts w:ascii="Calibri" w:hAnsi="Calibri"/>
        </w:rPr>
        <w:t>anti-semitic</w:t>
      </w:r>
      <w:proofErr w:type="spellEnd"/>
      <w:r w:rsidRPr="00276C53">
        <w:rPr>
          <w:rFonts w:ascii="Calibri" w:hAnsi="Calibri"/>
        </w:rPr>
        <w:t xml:space="preserve"> programme were elected to the Reichstag.  Jews became, for such political groups, the symbol of all that was destroying the familiar pre-industrial patterns of life.  A powerful force critical of modern economic trends rallied behind the Conservative parties and equated Liberalism and democracy with a Jewish conspiracy.</w:t>
      </w:r>
    </w:p>
    <w:p w14:paraId="425E000E" w14:textId="77777777" w:rsidR="008F1A0C" w:rsidRPr="00276C53" w:rsidRDefault="008F1A0C" w:rsidP="008F1A0C">
      <w:pPr>
        <w:spacing w:after="0" w:line="240" w:lineRule="auto"/>
        <w:rPr>
          <w:rFonts w:ascii="Calibri" w:hAnsi="Calibri"/>
        </w:rPr>
      </w:pPr>
    </w:p>
    <w:p w14:paraId="2B34EDD5" w14:textId="1663F492" w:rsidR="008F1A0C" w:rsidRPr="00276C53" w:rsidRDefault="008F1A0C" w:rsidP="008F1A0C">
      <w:pPr>
        <w:spacing w:after="0" w:line="240" w:lineRule="auto"/>
        <w:rPr>
          <w:rFonts w:ascii="Calibri" w:hAnsi="Calibri"/>
        </w:rPr>
      </w:pPr>
      <w:r w:rsidRPr="00276C53">
        <w:rPr>
          <w:rFonts w:ascii="Calibri" w:hAnsi="Calibri"/>
        </w:rPr>
        <w:t xml:space="preserve">Another way the economic depression played a part in German politics was to bring together the forces of the left.   Initially, the patriotism of the victory at Sedan and the success of German industry tended to dampen the call for political change from workers, but the depression signalled a change in mood. The fear of redundancies, wage cuts and a constant feeling of insecurity created ever-growing support for a mass working-class movement.  The two leading working class parties, the </w:t>
      </w:r>
      <w:r w:rsidR="00DC265B">
        <w:rPr>
          <w:rFonts w:ascii="Calibri" w:hAnsi="Calibri"/>
          <w:b/>
        </w:rPr>
        <w:t xml:space="preserve">General German Works Association or Union (ADAV) led by Ferdinand </w:t>
      </w:r>
      <w:proofErr w:type="spellStart"/>
      <w:r w:rsidR="00DC265B">
        <w:rPr>
          <w:rFonts w:ascii="Calibri" w:hAnsi="Calibri"/>
          <w:b/>
        </w:rPr>
        <w:t>Lasalle</w:t>
      </w:r>
      <w:proofErr w:type="spellEnd"/>
      <w:r w:rsidR="00DC265B">
        <w:rPr>
          <w:rFonts w:ascii="Calibri" w:hAnsi="Calibri"/>
          <w:b/>
        </w:rPr>
        <w:t xml:space="preserve">, </w:t>
      </w:r>
      <w:r w:rsidR="00DC265B" w:rsidRPr="00DC265B">
        <w:rPr>
          <w:rFonts w:ascii="Calibri" w:hAnsi="Calibri"/>
        </w:rPr>
        <w:t xml:space="preserve">son of a Jewish merchant who believed in the redistribution of wealth but not revolution (parted company with Marx, another Jewish socialist).  In 1869 another party, called the </w:t>
      </w:r>
      <w:r w:rsidR="00DC265B" w:rsidRPr="00DC265B">
        <w:rPr>
          <w:rFonts w:ascii="Calibri" w:hAnsi="Calibri"/>
          <w:b/>
        </w:rPr>
        <w:t>Social Democratic and German Workers’ Party (SDAP)</w:t>
      </w:r>
      <w:r w:rsidR="00DC265B" w:rsidRPr="00DC265B">
        <w:rPr>
          <w:rFonts w:ascii="Calibri" w:hAnsi="Calibri"/>
        </w:rPr>
        <w:t xml:space="preserve"> (also known as the League of Workers’ Clubs) under the leadership of </w:t>
      </w:r>
      <w:r w:rsidR="00DC265B" w:rsidRPr="00DC265B">
        <w:rPr>
          <w:rFonts w:ascii="Calibri" w:hAnsi="Calibri"/>
          <w:b/>
        </w:rPr>
        <w:t>Karl Liebknecht and August Bebel</w:t>
      </w:r>
      <w:r w:rsidR="00DC265B" w:rsidRPr="00DC265B">
        <w:rPr>
          <w:rFonts w:ascii="Calibri" w:hAnsi="Calibri"/>
        </w:rPr>
        <w:t xml:space="preserve"> adopted a more revolutionary approach. In the wake of the depression of 1873 they began to co-operate</w:t>
      </w:r>
      <w:r w:rsidRPr="00DC265B">
        <w:rPr>
          <w:rFonts w:ascii="Calibri" w:hAnsi="Calibri"/>
        </w:rPr>
        <w:t>, in</w:t>
      </w:r>
      <w:r w:rsidRPr="00276C53">
        <w:rPr>
          <w:rFonts w:ascii="Calibri" w:hAnsi="Calibri"/>
        </w:rPr>
        <w:t xml:space="preserve"> the election of 1874 and year later united to form the </w:t>
      </w:r>
      <w:r w:rsidRPr="00276C53">
        <w:rPr>
          <w:rFonts w:ascii="Calibri" w:hAnsi="Calibri"/>
          <w:b/>
        </w:rPr>
        <w:t>Social Democratic Party (SPD).</w:t>
      </w:r>
      <w:r w:rsidRPr="00276C53">
        <w:rPr>
          <w:rFonts w:ascii="Calibri" w:hAnsi="Calibri"/>
        </w:rPr>
        <w:t xml:space="preserve">  1877 the SPD won nearly 10% of the popular vote and 12 seats in the </w:t>
      </w:r>
      <w:r w:rsidRPr="00276C53">
        <w:rPr>
          <w:rFonts w:ascii="Calibri" w:hAnsi="Calibri"/>
          <w:i/>
        </w:rPr>
        <w:t>Reichstag</w:t>
      </w:r>
      <w:r w:rsidRPr="00276C53">
        <w:rPr>
          <w:rFonts w:ascii="Calibri" w:hAnsi="Calibri"/>
        </w:rPr>
        <w:t xml:space="preserve">.   Increasingly, both government and industrialists recognised that only through state welfare policies could the threat of socialism be contained.  </w:t>
      </w:r>
    </w:p>
    <w:p w14:paraId="2894C891" w14:textId="77777777" w:rsidR="008F1A0C" w:rsidRPr="00276C53" w:rsidRDefault="008F1A0C" w:rsidP="008F1A0C">
      <w:pPr>
        <w:rPr>
          <w:rFonts w:ascii="Calibri" w:hAnsi="Calibri"/>
        </w:rPr>
      </w:pPr>
    </w:p>
    <w:p w14:paraId="6EDF2163" w14:textId="77777777" w:rsidR="008F1A0C" w:rsidRPr="00276C53" w:rsidRDefault="008F1A0C" w:rsidP="008F1A0C">
      <w:pPr>
        <w:spacing w:after="0" w:line="240" w:lineRule="auto"/>
        <w:rPr>
          <w:rFonts w:ascii="Calibri" w:hAnsi="Calibri"/>
        </w:rPr>
      </w:pPr>
    </w:p>
    <w:p w14:paraId="0110D472" w14:textId="77777777" w:rsidR="008F1A0C" w:rsidRPr="00276C53" w:rsidRDefault="008F1A0C" w:rsidP="008F1A0C">
      <w:pPr>
        <w:spacing w:after="0" w:line="240" w:lineRule="auto"/>
        <w:rPr>
          <w:rFonts w:ascii="Calibri" w:hAnsi="Calibri"/>
          <w:b/>
        </w:rPr>
      </w:pPr>
    </w:p>
    <w:p w14:paraId="7DB2C817" w14:textId="77777777" w:rsidR="008F1A0C" w:rsidRPr="00276C53" w:rsidRDefault="008F1A0C" w:rsidP="008F1A0C">
      <w:pPr>
        <w:spacing w:after="0" w:line="240" w:lineRule="auto"/>
        <w:rPr>
          <w:rFonts w:ascii="Calibri" w:hAnsi="Calibri"/>
          <w:b/>
        </w:rPr>
      </w:pPr>
      <w:r w:rsidRPr="00276C53">
        <w:rPr>
          <w:rFonts w:ascii="Calibri" w:hAnsi="Calibri"/>
          <w:b/>
        </w:rPr>
        <w:t>Questions</w:t>
      </w:r>
    </w:p>
    <w:p w14:paraId="4EB320C7" w14:textId="77777777" w:rsidR="008F1A0C" w:rsidRPr="00276C53" w:rsidRDefault="008F1A0C" w:rsidP="009D2353">
      <w:pPr>
        <w:pStyle w:val="ListParagraph"/>
        <w:numPr>
          <w:ilvl w:val="0"/>
          <w:numId w:val="23"/>
        </w:numPr>
        <w:spacing w:after="0" w:line="240" w:lineRule="auto"/>
        <w:ind w:left="1080"/>
        <w:rPr>
          <w:rFonts w:ascii="Calibri" w:hAnsi="Calibri"/>
        </w:rPr>
      </w:pPr>
      <w:r w:rsidRPr="00276C53">
        <w:rPr>
          <w:rFonts w:ascii="Calibri" w:hAnsi="Calibri"/>
        </w:rPr>
        <w:t>Summarise the main economic developments of the period 1870-96.</w:t>
      </w:r>
    </w:p>
    <w:p w14:paraId="48FD526D" w14:textId="77777777" w:rsidR="008F1A0C" w:rsidRPr="00276C53" w:rsidRDefault="008F1A0C" w:rsidP="009D2353">
      <w:pPr>
        <w:pStyle w:val="ListParagraph"/>
        <w:numPr>
          <w:ilvl w:val="0"/>
          <w:numId w:val="23"/>
        </w:numPr>
        <w:spacing w:after="0" w:line="240" w:lineRule="auto"/>
        <w:ind w:left="1080"/>
        <w:rPr>
          <w:rFonts w:ascii="Calibri" w:hAnsi="Calibri"/>
        </w:rPr>
      </w:pPr>
      <w:r w:rsidRPr="00276C53">
        <w:rPr>
          <w:rFonts w:ascii="Calibri" w:hAnsi="Calibri"/>
        </w:rPr>
        <w:t>Describe the social strata of the Second Reich.  What were the different classes and what were their political affiliations?</w:t>
      </w:r>
    </w:p>
    <w:p w14:paraId="394FFB29" w14:textId="77777777" w:rsidR="008F1A0C" w:rsidRPr="00276C53" w:rsidRDefault="008F1A0C" w:rsidP="009D2353">
      <w:pPr>
        <w:pStyle w:val="ListParagraph"/>
        <w:numPr>
          <w:ilvl w:val="0"/>
          <w:numId w:val="23"/>
        </w:numPr>
        <w:spacing w:after="0" w:line="240" w:lineRule="auto"/>
        <w:ind w:left="1080"/>
        <w:rPr>
          <w:rFonts w:ascii="Calibri" w:hAnsi="Calibri"/>
        </w:rPr>
      </w:pPr>
      <w:r w:rsidRPr="00276C53">
        <w:rPr>
          <w:rFonts w:ascii="Calibri" w:hAnsi="Calibri"/>
        </w:rPr>
        <w:t>How were different social classes affected by the Great Depression of 1873-96?</w:t>
      </w:r>
    </w:p>
    <w:p w14:paraId="4C632C62" w14:textId="77777777" w:rsidR="008F1A0C" w:rsidRPr="00276C53" w:rsidRDefault="008F1A0C" w:rsidP="009D2353">
      <w:pPr>
        <w:pStyle w:val="ListParagraph"/>
        <w:numPr>
          <w:ilvl w:val="0"/>
          <w:numId w:val="23"/>
        </w:numPr>
        <w:spacing w:after="0" w:line="240" w:lineRule="auto"/>
        <w:ind w:left="1080"/>
        <w:rPr>
          <w:rFonts w:ascii="Calibri" w:hAnsi="Calibri"/>
        </w:rPr>
      </w:pPr>
      <w:r w:rsidRPr="00276C53">
        <w:rPr>
          <w:rFonts w:ascii="Calibri" w:hAnsi="Calibri"/>
        </w:rPr>
        <w:t xml:space="preserve">Why would the East </w:t>
      </w:r>
      <w:proofErr w:type="spellStart"/>
      <w:r w:rsidRPr="00276C53">
        <w:rPr>
          <w:rFonts w:ascii="Calibri" w:hAnsi="Calibri"/>
        </w:rPr>
        <w:t>Elbian</w:t>
      </w:r>
      <w:proofErr w:type="spellEnd"/>
      <w:r w:rsidRPr="00276C53">
        <w:rPr>
          <w:rFonts w:ascii="Calibri" w:hAnsi="Calibri"/>
        </w:rPr>
        <w:t xml:space="preserve"> landowners have felt hostility towards the industrialists at the beginning of the period?</w:t>
      </w:r>
    </w:p>
    <w:p w14:paraId="13AA994D" w14:textId="77777777" w:rsidR="008F1A0C" w:rsidRPr="00276C53" w:rsidRDefault="008F1A0C" w:rsidP="009D2353">
      <w:pPr>
        <w:pStyle w:val="ListParagraph"/>
        <w:numPr>
          <w:ilvl w:val="0"/>
          <w:numId w:val="23"/>
        </w:numPr>
        <w:spacing w:after="0" w:line="240" w:lineRule="auto"/>
        <w:ind w:left="1080"/>
        <w:rPr>
          <w:rFonts w:ascii="Calibri" w:hAnsi="Calibri"/>
        </w:rPr>
      </w:pPr>
      <w:r w:rsidRPr="00276C53">
        <w:rPr>
          <w:rFonts w:ascii="Calibri" w:hAnsi="Calibri"/>
        </w:rPr>
        <w:t>Explain Germany’s response to the Great Depression.</w:t>
      </w:r>
    </w:p>
    <w:p w14:paraId="12C7CF74" w14:textId="547D5E97" w:rsidR="008F1A0C" w:rsidRPr="00276C53" w:rsidRDefault="008F1A0C" w:rsidP="009D2353">
      <w:pPr>
        <w:pStyle w:val="ListParagraph"/>
        <w:numPr>
          <w:ilvl w:val="0"/>
          <w:numId w:val="23"/>
        </w:numPr>
        <w:spacing w:after="0" w:line="240" w:lineRule="auto"/>
        <w:ind w:left="1080"/>
        <w:rPr>
          <w:rFonts w:ascii="Calibri" w:hAnsi="Calibri"/>
        </w:rPr>
      </w:pPr>
      <w:r w:rsidRPr="00276C53">
        <w:rPr>
          <w:rFonts w:ascii="Calibri" w:hAnsi="Calibri"/>
        </w:rPr>
        <w:t>What were the political effects of the Great Depression of 1873?</w:t>
      </w:r>
    </w:p>
    <w:p w14:paraId="166E5CA0" w14:textId="77777777" w:rsidR="008F1A0C" w:rsidRPr="00276C53" w:rsidRDefault="008F1A0C" w:rsidP="008F1A0C">
      <w:pPr>
        <w:pStyle w:val="ListParagraph"/>
        <w:spacing w:after="0" w:line="240" w:lineRule="auto"/>
        <w:rPr>
          <w:rFonts w:ascii="Calibri" w:hAnsi="Calibri"/>
        </w:rPr>
      </w:pPr>
    </w:p>
    <w:p w14:paraId="22E4248B" w14:textId="77777777" w:rsidR="008F1A0C" w:rsidRPr="00276C53" w:rsidRDefault="008F1A0C" w:rsidP="008F1A0C">
      <w:pPr>
        <w:spacing w:after="0" w:line="240" w:lineRule="auto"/>
        <w:rPr>
          <w:rFonts w:ascii="Calibri" w:hAnsi="Calibri"/>
        </w:rPr>
      </w:pPr>
      <w:r w:rsidRPr="00276C53">
        <w:rPr>
          <w:rFonts w:ascii="Calibri" w:hAnsi="Calibri"/>
          <w:b/>
        </w:rPr>
        <w:t xml:space="preserve"> </w:t>
      </w:r>
    </w:p>
    <w:p w14:paraId="255AA7BD" w14:textId="1FC92AAF" w:rsidR="008F1A0C" w:rsidRPr="00276C53" w:rsidRDefault="00FD1CF9" w:rsidP="008F1A0C">
      <w:pPr>
        <w:spacing w:after="0" w:line="240" w:lineRule="auto"/>
        <w:rPr>
          <w:rFonts w:ascii="Calibri" w:hAnsi="Calibri"/>
          <w:b/>
        </w:rPr>
      </w:pPr>
      <w:r>
        <w:rPr>
          <w:rFonts w:ascii="Calibri" w:hAnsi="Calibri"/>
          <w:b/>
        </w:rPr>
        <w:t>How might your knowledge and understanding of the economics of Bismarck’s Germany contribute to a response to the question – How Liberal was the Second Reich, 1871-1890?</w:t>
      </w:r>
    </w:p>
    <w:p w14:paraId="03025FE0" w14:textId="77777777" w:rsidR="00C24E3E" w:rsidRPr="00276C53" w:rsidRDefault="00C24E3E" w:rsidP="007C374A">
      <w:pPr>
        <w:spacing w:after="0" w:line="240" w:lineRule="auto"/>
        <w:rPr>
          <w:rFonts w:ascii="Calibri" w:hAnsi="Calibri"/>
        </w:rPr>
      </w:pPr>
    </w:p>
    <w:p w14:paraId="16BD274B" w14:textId="77777777" w:rsidR="00956489" w:rsidRPr="00276C53" w:rsidRDefault="00956489" w:rsidP="007C374A">
      <w:pPr>
        <w:spacing w:after="0" w:line="240" w:lineRule="auto"/>
        <w:rPr>
          <w:rFonts w:ascii="Calibri" w:hAnsi="Calibri"/>
        </w:rPr>
      </w:pPr>
    </w:p>
    <w:p w14:paraId="48F5783F" w14:textId="77777777" w:rsidR="004222F5" w:rsidRPr="00276C53" w:rsidRDefault="004222F5" w:rsidP="006E5CFA">
      <w:pPr>
        <w:spacing w:after="0" w:line="240" w:lineRule="auto"/>
        <w:rPr>
          <w:rFonts w:ascii="Calibri" w:hAnsi="Calibri"/>
        </w:rPr>
      </w:pPr>
    </w:p>
    <w:p w14:paraId="2C1FC997" w14:textId="77777777" w:rsidR="00525935" w:rsidRPr="00276C53" w:rsidRDefault="00525935" w:rsidP="007C374A">
      <w:pPr>
        <w:spacing w:after="0" w:line="240" w:lineRule="auto"/>
        <w:rPr>
          <w:rFonts w:ascii="Calibri" w:hAnsi="Calibri"/>
          <w:b/>
        </w:rPr>
      </w:pPr>
    </w:p>
    <w:p w14:paraId="59A76466" w14:textId="77777777" w:rsidR="00EF45EE" w:rsidRPr="00276C53" w:rsidRDefault="00EF45EE" w:rsidP="007C374A">
      <w:pPr>
        <w:spacing w:after="0" w:line="240" w:lineRule="auto"/>
        <w:rPr>
          <w:rFonts w:ascii="Calibri" w:hAnsi="Calibri"/>
          <w:b/>
        </w:rPr>
      </w:pPr>
    </w:p>
    <w:p w14:paraId="05C38EF3" w14:textId="77777777" w:rsidR="00EF45EE" w:rsidRPr="00276C53" w:rsidRDefault="00EF45EE" w:rsidP="007C374A">
      <w:pPr>
        <w:spacing w:after="0" w:line="240" w:lineRule="auto"/>
        <w:rPr>
          <w:rFonts w:ascii="Calibri" w:hAnsi="Calibri"/>
          <w:b/>
        </w:rPr>
      </w:pPr>
    </w:p>
    <w:p w14:paraId="3A4FB75A" w14:textId="77777777" w:rsidR="00EF45EE" w:rsidRPr="00276C53" w:rsidRDefault="00EF45EE" w:rsidP="007C374A">
      <w:pPr>
        <w:spacing w:after="0" w:line="240" w:lineRule="auto"/>
        <w:rPr>
          <w:rFonts w:ascii="Calibri" w:hAnsi="Calibri"/>
          <w:b/>
        </w:rPr>
      </w:pPr>
    </w:p>
    <w:p w14:paraId="1F39BE94" w14:textId="77777777" w:rsidR="00EF45EE" w:rsidRPr="00276C53" w:rsidRDefault="00EF45EE" w:rsidP="007C374A">
      <w:pPr>
        <w:spacing w:after="0" w:line="240" w:lineRule="auto"/>
        <w:rPr>
          <w:rFonts w:ascii="Calibri" w:hAnsi="Calibri"/>
          <w:b/>
        </w:rPr>
      </w:pPr>
    </w:p>
    <w:p w14:paraId="0DAFB309" w14:textId="77777777" w:rsidR="00772CDF" w:rsidRPr="00276C53" w:rsidRDefault="00772CDF" w:rsidP="007C374A">
      <w:pPr>
        <w:spacing w:after="0" w:line="240" w:lineRule="auto"/>
        <w:rPr>
          <w:rFonts w:ascii="Calibri" w:hAnsi="Calibri"/>
          <w:b/>
        </w:rPr>
      </w:pPr>
    </w:p>
    <w:p w14:paraId="1587F976" w14:textId="77777777" w:rsidR="00763851" w:rsidRPr="00276C53" w:rsidRDefault="00763851">
      <w:pPr>
        <w:spacing w:after="0" w:line="240" w:lineRule="auto"/>
        <w:rPr>
          <w:rFonts w:ascii="Calibri" w:hAnsi="Calibri"/>
          <w:b/>
        </w:rPr>
      </w:pPr>
    </w:p>
    <w:p w14:paraId="63D1B605" w14:textId="77777777" w:rsidR="00802281" w:rsidRPr="00276C53" w:rsidRDefault="00802281">
      <w:pPr>
        <w:spacing w:after="0" w:line="240" w:lineRule="auto"/>
        <w:rPr>
          <w:rFonts w:ascii="Calibri" w:hAnsi="Calibri"/>
          <w:b/>
        </w:rPr>
      </w:pPr>
      <w:r w:rsidRPr="00276C53">
        <w:rPr>
          <w:rFonts w:ascii="Calibri" w:hAnsi="Calibri"/>
          <w:b/>
        </w:rPr>
        <w:br w:type="page"/>
      </w:r>
    </w:p>
    <w:p w14:paraId="5F1FB4BF" w14:textId="7ED4F5A1" w:rsidR="00497276" w:rsidRPr="00276C53" w:rsidRDefault="004C185F" w:rsidP="00DD7230">
      <w:pPr>
        <w:spacing w:after="0" w:line="240" w:lineRule="auto"/>
        <w:rPr>
          <w:rFonts w:ascii="Calibri" w:hAnsi="Calibri"/>
          <w:b/>
        </w:rPr>
      </w:pPr>
      <w:r w:rsidRPr="00276C53">
        <w:rPr>
          <w:rFonts w:ascii="Calibri" w:hAnsi="Calibri"/>
          <w:b/>
        </w:rPr>
        <w:lastRenderedPageBreak/>
        <w:t xml:space="preserve">Domestic policies, </w:t>
      </w:r>
      <w:proofErr w:type="spellStart"/>
      <w:r w:rsidRPr="00276C53">
        <w:rPr>
          <w:rFonts w:ascii="Calibri" w:hAnsi="Calibri"/>
          <w:b/>
        </w:rPr>
        <w:t>Kulturkampf</w:t>
      </w:r>
      <w:proofErr w:type="spellEnd"/>
      <w:r w:rsidRPr="00276C53">
        <w:rPr>
          <w:rFonts w:ascii="Calibri" w:hAnsi="Calibri"/>
          <w:b/>
        </w:rPr>
        <w:t>, socialism, unions, welfare areas, perceived opposition to Bismarck.</w:t>
      </w:r>
    </w:p>
    <w:p w14:paraId="0C28F9FD" w14:textId="77777777" w:rsidR="00276C53" w:rsidRDefault="00276C53" w:rsidP="00276C53">
      <w:pPr>
        <w:pStyle w:val="ListParagraph"/>
        <w:ind w:left="1080"/>
        <w:rPr>
          <w:rFonts w:ascii="Calibri" w:hAnsi="Calibri"/>
          <w:highlight w:val="blue"/>
        </w:rPr>
      </w:pPr>
    </w:p>
    <w:p w14:paraId="3314AA0A" w14:textId="758A2325" w:rsidR="00806891" w:rsidRPr="00276C53" w:rsidRDefault="000309E2" w:rsidP="009D2353">
      <w:pPr>
        <w:pStyle w:val="ListParagraph"/>
        <w:numPr>
          <w:ilvl w:val="0"/>
          <w:numId w:val="17"/>
        </w:numPr>
        <w:rPr>
          <w:rFonts w:ascii="Calibri" w:hAnsi="Calibri"/>
          <w:highlight w:val="blue"/>
        </w:rPr>
      </w:pPr>
      <w:r w:rsidRPr="00276C53">
        <w:rPr>
          <w:rFonts w:ascii="Calibri" w:hAnsi="Calibri"/>
          <w:highlight w:val="blue"/>
        </w:rPr>
        <w:t>A</w:t>
      </w:r>
      <w:r w:rsidR="004C185F" w:rsidRPr="00276C53">
        <w:rPr>
          <w:rFonts w:ascii="Calibri" w:hAnsi="Calibri"/>
          <w:highlight w:val="blue"/>
        </w:rPr>
        <w:t xml:space="preserve">lan Farmer and </w:t>
      </w:r>
      <w:proofErr w:type="spellStart"/>
      <w:r w:rsidR="004C185F" w:rsidRPr="00276C53">
        <w:rPr>
          <w:rFonts w:ascii="Calibri" w:hAnsi="Calibri"/>
          <w:highlight w:val="blue"/>
        </w:rPr>
        <w:t>Andrina</w:t>
      </w:r>
      <w:proofErr w:type="spellEnd"/>
      <w:r w:rsidR="004C185F" w:rsidRPr="00276C53">
        <w:rPr>
          <w:rFonts w:ascii="Calibri" w:hAnsi="Calibri"/>
          <w:highlight w:val="blue"/>
        </w:rPr>
        <w:t xml:space="preserve"> Stiles (2014) </w:t>
      </w:r>
      <w:r w:rsidR="004C185F" w:rsidRPr="00276C53">
        <w:rPr>
          <w:rFonts w:ascii="Calibri" w:hAnsi="Calibri"/>
          <w:i/>
          <w:highlight w:val="blue"/>
        </w:rPr>
        <w:t>The Unification of Germany and the challenge of Nationalism 1789-1919</w:t>
      </w:r>
      <w:r w:rsidR="004C185F" w:rsidRPr="00276C53">
        <w:rPr>
          <w:rFonts w:ascii="Calibri" w:hAnsi="Calibri"/>
          <w:highlight w:val="blue"/>
        </w:rPr>
        <w:t xml:space="preserve"> (Access to History, Hodder Education, 4</w:t>
      </w:r>
      <w:r w:rsidR="004C185F" w:rsidRPr="00276C53">
        <w:rPr>
          <w:rFonts w:ascii="Calibri" w:hAnsi="Calibri"/>
          <w:highlight w:val="blue"/>
          <w:vertAlign w:val="superscript"/>
        </w:rPr>
        <w:t>th</w:t>
      </w:r>
      <w:r w:rsidR="004C185F" w:rsidRPr="00276C53">
        <w:rPr>
          <w:rFonts w:ascii="Calibri" w:hAnsi="Calibri"/>
          <w:highlight w:val="blue"/>
        </w:rPr>
        <w:t xml:space="preserve"> </w:t>
      </w:r>
      <w:proofErr w:type="spellStart"/>
      <w:r w:rsidR="004C185F" w:rsidRPr="00276C53">
        <w:rPr>
          <w:rFonts w:ascii="Calibri" w:hAnsi="Calibri"/>
          <w:highlight w:val="blue"/>
        </w:rPr>
        <w:t>edn</w:t>
      </w:r>
      <w:proofErr w:type="spellEnd"/>
      <w:r w:rsidR="004C185F" w:rsidRPr="00276C53">
        <w:rPr>
          <w:rFonts w:ascii="Calibri" w:hAnsi="Calibri"/>
          <w:highlight w:val="blue"/>
        </w:rPr>
        <w:t>)</w:t>
      </w:r>
      <w:r w:rsidR="004C185F" w:rsidRPr="00276C53">
        <w:rPr>
          <w:rFonts w:ascii="Calibri" w:hAnsi="Calibri"/>
          <w:i/>
          <w:highlight w:val="blue"/>
        </w:rPr>
        <w:t xml:space="preserve"> </w:t>
      </w:r>
      <w:r w:rsidR="004C185F" w:rsidRPr="00276C53">
        <w:rPr>
          <w:rFonts w:ascii="Calibri" w:hAnsi="Calibri"/>
          <w:highlight w:val="blue"/>
        </w:rPr>
        <w:t>pp. 125-136.</w:t>
      </w:r>
    </w:p>
    <w:p w14:paraId="21979811" w14:textId="61A54CB7" w:rsidR="00490789" w:rsidRPr="00276C53" w:rsidRDefault="00490789" w:rsidP="009D2353">
      <w:pPr>
        <w:pStyle w:val="ListParagraph"/>
        <w:numPr>
          <w:ilvl w:val="0"/>
          <w:numId w:val="17"/>
        </w:numPr>
        <w:rPr>
          <w:rFonts w:ascii="Calibri" w:hAnsi="Calibri"/>
          <w:highlight w:val="blue"/>
        </w:rPr>
      </w:pPr>
      <w:r w:rsidRPr="00276C53">
        <w:rPr>
          <w:rFonts w:ascii="Calibri" w:eastAsia="Arial Unicode MS" w:hAnsi="Calibri" w:cs="Arial Unicode MS"/>
          <w:highlight w:val="blue"/>
        </w:rPr>
        <w:t xml:space="preserve">Alison </w:t>
      </w:r>
      <w:proofErr w:type="spellStart"/>
      <w:r w:rsidRPr="00276C53">
        <w:rPr>
          <w:rFonts w:ascii="Calibri" w:eastAsia="Arial Unicode MS" w:hAnsi="Calibri" w:cs="Arial Unicode MS"/>
          <w:highlight w:val="blue"/>
        </w:rPr>
        <w:t>Kitson</w:t>
      </w:r>
      <w:proofErr w:type="spellEnd"/>
      <w:r w:rsidRPr="00276C53">
        <w:rPr>
          <w:rFonts w:ascii="Calibri" w:eastAsia="Arial Unicode MS" w:hAnsi="Calibri" w:cs="Arial Unicode MS"/>
          <w:highlight w:val="blue"/>
        </w:rPr>
        <w:t xml:space="preserve">, Germany 1858-1990, </w:t>
      </w:r>
      <w:r w:rsidRPr="00276C53">
        <w:rPr>
          <w:rFonts w:ascii="Calibri" w:eastAsia="Arial Unicode MS" w:hAnsi="Calibri" w:cs="Arial Unicode MS"/>
          <w:i/>
          <w:highlight w:val="blue"/>
        </w:rPr>
        <w:t>Hope, Terror, and Revival</w:t>
      </w:r>
      <w:r w:rsidRPr="00276C53">
        <w:rPr>
          <w:rFonts w:ascii="Calibri" w:eastAsia="Arial Unicode MS" w:hAnsi="Calibri" w:cs="Arial Unicode MS"/>
          <w:highlight w:val="blue"/>
        </w:rPr>
        <w:t xml:space="preserve"> (2001), pp. 31-39.</w:t>
      </w:r>
    </w:p>
    <w:p w14:paraId="138DB28F" w14:textId="732E4D71" w:rsidR="00404A4C" w:rsidRPr="00276C53" w:rsidRDefault="00404A4C" w:rsidP="009D2353">
      <w:pPr>
        <w:pStyle w:val="ListParagraph"/>
        <w:numPr>
          <w:ilvl w:val="0"/>
          <w:numId w:val="17"/>
        </w:numPr>
        <w:rPr>
          <w:rFonts w:ascii="Calibri" w:hAnsi="Calibri"/>
          <w:highlight w:val="yellow"/>
        </w:rPr>
      </w:pPr>
      <w:r w:rsidRPr="00276C53">
        <w:rPr>
          <w:rFonts w:ascii="Calibri" w:hAnsi="Calibri"/>
          <w:highlight w:val="yellow"/>
        </w:rPr>
        <w:t xml:space="preserve">D. G. Williamson, </w:t>
      </w:r>
      <w:r w:rsidRPr="00276C53">
        <w:rPr>
          <w:rFonts w:ascii="Calibri" w:hAnsi="Calibri"/>
          <w:i/>
          <w:highlight w:val="yellow"/>
        </w:rPr>
        <w:t>Bismarck and Germany 1862-1890</w:t>
      </w:r>
      <w:r w:rsidRPr="00276C53">
        <w:rPr>
          <w:rFonts w:ascii="Calibri" w:hAnsi="Calibri"/>
          <w:highlight w:val="yellow"/>
        </w:rPr>
        <w:t>, 2</w:t>
      </w:r>
      <w:r w:rsidRPr="00276C53">
        <w:rPr>
          <w:rFonts w:ascii="Calibri" w:hAnsi="Calibri"/>
          <w:highlight w:val="yellow"/>
          <w:vertAlign w:val="superscript"/>
        </w:rPr>
        <w:t>nd</w:t>
      </w:r>
      <w:r w:rsidR="006D0546" w:rsidRPr="00276C53">
        <w:rPr>
          <w:rFonts w:ascii="Calibri" w:hAnsi="Calibri"/>
          <w:highlight w:val="yellow"/>
        </w:rPr>
        <w:t>, Part 5: Domestic Politics</w:t>
      </w:r>
      <w:r w:rsidRPr="00276C53">
        <w:rPr>
          <w:rFonts w:ascii="Calibri" w:hAnsi="Calibri"/>
          <w:highlight w:val="yellow"/>
        </w:rPr>
        <w:t>.</w:t>
      </w:r>
    </w:p>
    <w:p w14:paraId="7C562F5F" w14:textId="77777777" w:rsidR="004C185F" w:rsidRPr="00276C53" w:rsidRDefault="004C185F" w:rsidP="001D1587">
      <w:pPr>
        <w:ind w:left="360"/>
        <w:rPr>
          <w:rFonts w:ascii="Calibri" w:hAnsi="Calibri"/>
        </w:rPr>
      </w:pPr>
    </w:p>
    <w:p w14:paraId="09C4A658" w14:textId="68CCCBAA" w:rsidR="00462E87" w:rsidRPr="00276C53" w:rsidRDefault="00462E87" w:rsidP="001469C8">
      <w:pPr>
        <w:ind w:left="720"/>
        <w:rPr>
          <w:rFonts w:ascii="Calibri" w:hAnsi="Calibri"/>
        </w:rPr>
      </w:pPr>
      <w:r w:rsidRPr="00276C53">
        <w:rPr>
          <w:rFonts w:ascii="Calibri" w:hAnsi="Calibri"/>
        </w:rPr>
        <w:t xml:space="preserve">Because </w:t>
      </w:r>
      <w:r w:rsidR="00806891" w:rsidRPr="00276C53">
        <w:rPr>
          <w:rFonts w:ascii="Calibri" w:hAnsi="Calibri"/>
        </w:rPr>
        <w:t>the Chancellor has no choice</w:t>
      </w:r>
      <w:r w:rsidRPr="00276C53">
        <w:rPr>
          <w:rFonts w:ascii="Calibri" w:hAnsi="Calibri"/>
        </w:rPr>
        <w:t xml:space="preserve"> but </w:t>
      </w:r>
      <w:r w:rsidR="00806891" w:rsidRPr="00276C53">
        <w:rPr>
          <w:rFonts w:ascii="Calibri" w:hAnsi="Calibri"/>
        </w:rPr>
        <w:t xml:space="preserve">to work with the Reichstag, Bismarck’s </w:t>
      </w:r>
      <w:r w:rsidRPr="00276C53">
        <w:rPr>
          <w:rFonts w:ascii="Calibri" w:hAnsi="Calibri"/>
        </w:rPr>
        <w:t>policies in the years 1871-1890 can be viewed as an attempt to shape whilst also being shaped by, Reichstag politics.   Between 1871 and 1879 the National Liberals were the strongest party in the Reichstag so where he could, Bismarck worked</w:t>
      </w:r>
      <w:r w:rsidR="006E44F0" w:rsidRPr="00276C53">
        <w:rPr>
          <w:rFonts w:ascii="Calibri" w:hAnsi="Calibri"/>
        </w:rPr>
        <w:t xml:space="preserve"> with them, but he found himself in conflict over the Army budget and was forced to re-think his eco</w:t>
      </w:r>
      <w:r w:rsidR="0040720F" w:rsidRPr="00276C53">
        <w:rPr>
          <w:rFonts w:ascii="Calibri" w:hAnsi="Calibri"/>
        </w:rPr>
        <w:t xml:space="preserve">nomic policies in the face of changing economic conditions and a </w:t>
      </w:r>
      <w:r w:rsidR="006E44F0" w:rsidRPr="00276C53">
        <w:rPr>
          <w:rFonts w:ascii="Calibri" w:hAnsi="Calibri"/>
        </w:rPr>
        <w:t>conservative backlash.</w:t>
      </w:r>
    </w:p>
    <w:p w14:paraId="63F36562" w14:textId="77777777" w:rsidR="00B93E96" w:rsidRPr="00276C53" w:rsidRDefault="00B93E96" w:rsidP="001469C8">
      <w:pPr>
        <w:ind w:left="720"/>
        <w:rPr>
          <w:rFonts w:ascii="Calibri" w:hAnsi="Calibri"/>
        </w:rPr>
      </w:pPr>
    </w:p>
    <w:p w14:paraId="6F561842" w14:textId="31D7D5A0" w:rsidR="006E44F0" w:rsidRPr="00276C53" w:rsidRDefault="00066310" w:rsidP="002A1F4F">
      <w:pPr>
        <w:ind w:left="720"/>
        <w:rPr>
          <w:rFonts w:ascii="Calibri" w:hAnsi="Calibri"/>
          <w:b/>
          <w:i/>
        </w:rPr>
      </w:pPr>
      <w:r>
        <w:rPr>
          <w:rFonts w:ascii="Calibri" w:hAnsi="Calibri"/>
          <w:b/>
        </w:rPr>
        <w:t xml:space="preserve">A. </w:t>
      </w:r>
      <w:r w:rsidR="00015D27" w:rsidRPr="00276C53">
        <w:rPr>
          <w:rFonts w:ascii="Calibri" w:hAnsi="Calibri"/>
          <w:b/>
        </w:rPr>
        <w:t>The Liberal era 1871-</w:t>
      </w:r>
      <w:r>
        <w:rPr>
          <w:rFonts w:ascii="Calibri" w:hAnsi="Calibri"/>
          <w:b/>
        </w:rPr>
        <w:t>8</w:t>
      </w:r>
    </w:p>
    <w:p w14:paraId="3F1C4937" w14:textId="0F204BFD" w:rsidR="00462E87" w:rsidRPr="00276C53" w:rsidRDefault="006E44F0" w:rsidP="00F57A75">
      <w:pPr>
        <w:ind w:left="1080"/>
        <w:rPr>
          <w:rFonts w:ascii="Calibri" w:hAnsi="Calibri"/>
        </w:rPr>
      </w:pPr>
      <w:r w:rsidRPr="00276C53">
        <w:rPr>
          <w:rFonts w:ascii="Calibri" w:hAnsi="Calibri"/>
        </w:rPr>
        <w:t>The first years of the new Reich, saw Bismarck cement his relationship with Liberal Germany, particularly in economic terms, since free trade was axiomatic with this party of industrial leaders.</w:t>
      </w:r>
      <w:r w:rsidR="00B93E96" w:rsidRPr="00276C53">
        <w:rPr>
          <w:rFonts w:ascii="Calibri" w:hAnsi="Calibri"/>
        </w:rPr>
        <w:t xml:space="preserve">  It is in this context that we have to see </w:t>
      </w:r>
      <w:proofErr w:type="spellStart"/>
      <w:r w:rsidR="00B93E96" w:rsidRPr="00276C53">
        <w:rPr>
          <w:rFonts w:ascii="Calibri" w:hAnsi="Calibri"/>
          <w:i/>
        </w:rPr>
        <w:t>Kulturkampf</w:t>
      </w:r>
      <w:proofErr w:type="spellEnd"/>
      <w:r w:rsidR="00B93E96" w:rsidRPr="00276C53">
        <w:rPr>
          <w:rFonts w:ascii="Calibri" w:hAnsi="Calibri"/>
          <w:i/>
        </w:rPr>
        <w:t xml:space="preserve">, </w:t>
      </w:r>
      <w:r w:rsidR="00B93E96" w:rsidRPr="00276C53">
        <w:rPr>
          <w:rFonts w:ascii="Calibri" w:hAnsi="Calibri"/>
        </w:rPr>
        <w:t>the strug</w:t>
      </w:r>
      <w:r w:rsidR="0015216B" w:rsidRPr="00276C53">
        <w:rPr>
          <w:rFonts w:ascii="Calibri" w:hAnsi="Calibri"/>
        </w:rPr>
        <w:t>gle with the Catholic Church.</w:t>
      </w:r>
    </w:p>
    <w:p w14:paraId="09BDCE77" w14:textId="390E0D20" w:rsidR="006E44F0" w:rsidRPr="00276C53" w:rsidRDefault="00F94F02" w:rsidP="00E40106">
      <w:pPr>
        <w:pStyle w:val="ListParagraph"/>
        <w:numPr>
          <w:ilvl w:val="0"/>
          <w:numId w:val="9"/>
        </w:numPr>
        <w:ind w:left="1800"/>
        <w:rPr>
          <w:rFonts w:ascii="Calibri" w:hAnsi="Calibri"/>
        </w:rPr>
      </w:pPr>
      <w:r w:rsidRPr="00276C53">
        <w:rPr>
          <w:rFonts w:ascii="Calibri" w:hAnsi="Calibri"/>
        </w:rPr>
        <w:t xml:space="preserve">Free Trade - </w:t>
      </w:r>
      <w:r w:rsidR="006E44F0" w:rsidRPr="00276C53">
        <w:rPr>
          <w:rFonts w:ascii="Calibri" w:hAnsi="Calibri"/>
        </w:rPr>
        <w:t>Economic minister Rudolf von Delbruck continued free-t</w:t>
      </w:r>
      <w:r w:rsidRPr="00276C53">
        <w:rPr>
          <w:rFonts w:ascii="Calibri" w:hAnsi="Calibri"/>
        </w:rPr>
        <w:t>rade policies of the Zollverein:</w:t>
      </w:r>
    </w:p>
    <w:p w14:paraId="7BB3A9A1" w14:textId="577E30E2" w:rsidR="00015D27" w:rsidRPr="00276C53" w:rsidRDefault="00015D27" w:rsidP="009D2353">
      <w:pPr>
        <w:pStyle w:val="ListParagraph"/>
        <w:numPr>
          <w:ilvl w:val="3"/>
          <w:numId w:val="26"/>
        </w:numPr>
        <w:rPr>
          <w:rFonts w:ascii="Calibri" w:hAnsi="Calibri"/>
        </w:rPr>
      </w:pPr>
      <w:r w:rsidRPr="00276C53">
        <w:rPr>
          <w:rFonts w:ascii="Calibri" w:hAnsi="Calibri"/>
        </w:rPr>
        <w:t>National system of currency introduced</w:t>
      </w:r>
    </w:p>
    <w:p w14:paraId="5507CB52" w14:textId="29C4FE56" w:rsidR="00015D27" w:rsidRPr="00276C53" w:rsidRDefault="00015D27" w:rsidP="009D2353">
      <w:pPr>
        <w:pStyle w:val="ListParagraph"/>
        <w:numPr>
          <w:ilvl w:val="3"/>
          <w:numId w:val="26"/>
        </w:numPr>
        <w:rPr>
          <w:rFonts w:ascii="Calibri" w:hAnsi="Calibri"/>
        </w:rPr>
      </w:pPr>
      <w:proofErr w:type="spellStart"/>
      <w:r w:rsidRPr="00276C53">
        <w:rPr>
          <w:rFonts w:ascii="Calibri" w:hAnsi="Calibri"/>
        </w:rPr>
        <w:t>Reichsbank</w:t>
      </w:r>
      <w:proofErr w:type="spellEnd"/>
      <w:r w:rsidRPr="00276C53">
        <w:rPr>
          <w:rFonts w:ascii="Calibri" w:hAnsi="Calibri"/>
        </w:rPr>
        <w:t xml:space="preserve"> created</w:t>
      </w:r>
    </w:p>
    <w:p w14:paraId="287BA065" w14:textId="0047A9B9" w:rsidR="00015D27" w:rsidRPr="00276C53" w:rsidRDefault="00015D27" w:rsidP="009D2353">
      <w:pPr>
        <w:pStyle w:val="ListParagraph"/>
        <w:numPr>
          <w:ilvl w:val="3"/>
          <w:numId w:val="26"/>
        </w:numPr>
        <w:rPr>
          <w:rFonts w:ascii="Calibri" w:hAnsi="Calibri"/>
        </w:rPr>
      </w:pPr>
      <w:r w:rsidRPr="00276C53">
        <w:rPr>
          <w:rFonts w:ascii="Calibri" w:hAnsi="Calibri"/>
        </w:rPr>
        <w:t>All internal tariffs abolished</w:t>
      </w:r>
    </w:p>
    <w:p w14:paraId="055DF333" w14:textId="5A66BA73" w:rsidR="00015D27" w:rsidRPr="00276C53" w:rsidRDefault="00462E87" w:rsidP="009D2353">
      <w:pPr>
        <w:pStyle w:val="ListParagraph"/>
        <w:numPr>
          <w:ilvl w:val="3"/>
          <w:numId w:val="26"/>
        </w:numPr>
        <w:rPr>
          <w:rFonts w:ascii="Calibri" w:hAnsi="Calibri"/>
        </w:rPr>
      </w:pPr>
      <w:r w:rsidRPr="00276C53">
        <w:rPr>
          <w:rFonts w:ascii="Calibri" w:hAnsi="Calibri"/>
        </w:rPr>
        <w:t>Legal standardisation</w:t>
      </w:r>
    </w:p>
    <w:p w14:paraId="51070DD3" w14:textId="6F339B0D" w:rsidR="00462E87" w:rsidRPr="00276C53" w:rsidRDefault="00462E87" w:rsidP="009D2353">
      <w:pPr>
        <w:pStyle w:val="ListParagraph"/>
        <w:numPr>
          <w:ilvl w:val="3"/>
          <w:numId w:val="26"/>
        </w:numPr>
        <w:rPr>
          <w:rFonts w:ascii="Calibri" w:hAnsi="Calibri"/>
        </w:rPr>
      </w:pPr>
      <w:r w:rsidRPr="00276C53">
        <w:rPr>
          <w:rFonts w:ascii="Calibri" w:hAnsi="Calibri"/>
        </w:rPr>
        <w:t>The Army Budget</w:t>
      </w:r>
      <w:r w:rsidR="006E44F0" w:rsidRPr="00276C53">
        <w:rPr>
          <w:rFonts w:ascii="Calibri" w:hAnsi="Calibri"/>
        </w:rPr>
        <w:t xml:space="preserve"> was a source of conflict since </w:t>
      </w:r>
      <w:r w:rsidR="006C58AF">
        <w:rPr>
          <w:rFonts w:ascii="Calibri" w:hAnsi="Calibri"/>
        </w:rPr>
        <w:t xml:space="preserve">the conservatives’ </w:t>
      </w:r>
      <w:r w:rsidR="006E44F0" w:rsidRPr="00276C53">
        <w:rPr>
          <w:rFonts w:ascii="Calibri" w:hAnsi="Calibri"/>
        </w:rPr>
        <w:t>desire to see an ‘Eternal Law’ in which the c</w:t>
      </w:r>
      <w:r w:rsidR="00CD1BCB" w:rsidRPr="00276C53">
        <w:rPr>
          <w:rFonts w:ascii="Calibri" w:hAnsi="Calibri"/>
        </w:rPr>
        <w:t xml:space="preserve">osts of the army would be funded automatically would have severely undermined the Reichstag’s ability to control the budget (since 80% of the budget went on the army).  In 1874 Bismarck and the National Liberals agreed a compromise that henceforth the </w:t>
      </w:r>
      <w:r w:rsidRPr="00276C53">
        <w:rPr>
          <w:rFonts w:ascii="Calibri" w:hAnsi="Calibri"/>
        </w:rPr>
        <w:t xml:space="preserve">Army budget </w:t>
      </w:r>
      <w:r w:rsidR="00CD1BCB" w:rsidRPr="00276C53">
        <w:rPr>
          <w:rFonts w:ascii="Calibri" w:hAnsi="Calibri"/>
        </w:rPr>
        <w:t>would be approved every 7 years.</w:t>
      </w:r>
    </w:p>
    <w:p w14:paraId="6EB02B64" w14:textId="78E20AE7" w:rsidR="00956489" w:rsidRPr="00066310" w:rsidRDefault="007D4DA8" w:rsidP="007D4DA8">
      <w:pPr>
        <w:ind w:left="1134"/>
        <w:rPr>
          <w:rFonts w:ascii="Calibri" w:hAnsi="Calibri"/>
          <w:i/>
          <w:u w:val="single"/>
        </w:rPr>
      </w:pPr>
      <w:proofErr w:type="spellStart"/>
      <w:r w:rsidRPr="00066310">
        <w:rPr>
          <w:rFonts w:ascii="Calibri" w:hAnsi="Calibri"/>
          <w:i/>
          <w:u w:val="single"/>
        </w:rPr>
        <w:t>Kulturkampf</w:t>
      </w:r>
      <w:proofErr w:type="spellEnd"/>
    </w:p>
    <w:p w14:paraId="4EA7CBD5" w14:textId="77777777" w:rsidR="007D4DA8" w:rsidRDefault="00462E87" w:rsidP="00E40106">
      <w:pPr>
        <w:pStyle w:val="ListParagraph"/>
        <w:numPr>
          <w:ilvl w:val="2"/>
          <w:numId w:val="9"/>
        </w:numPr>
        <w:rPr>
          <w:rFonts w:ascii="Calibri" w:hAnsi="Calibri"/>
        </w:rPr>
      </w:pPr>
      <w:proofErr w:type="spellStart"/>
      <w:r w:rsidRPr="007D4DA8">
        <w:rPr>
          <w:rFonts w:ascii="Calibri" w:hAnsi="Calibri"/>
          <w:i/>
        </w:rPr>
        <w:t>Kulturkampf</w:t>
      </w:r>
      <w:proofErr w:type="spellEnd"/>
      <w:r w:rsidRPr="007D4DA8">
        <w:rPr>
          <w:rFonts w:ascii="Calibri" w:hAnsi="Calibri"/>
        </w:rPr>
        <w:t xml:space="preserve"> </w:t>
      </w:r>
      <w:proofErr w:type="gramStart"/>
      <w:r w:rsidRPr="007D4DA8">
        <w:rPr>
          <w:rFonts w:ascii="Calibri" w:hAnsi="Calibri"/>
        </w:rPr>
        <w:t xml:space="preserve">– </w:t>
      </w:r>
      <w:r w:rsidR="007D4DA8">
        <w:rPr>
          <w:rFonts w:ascii="Calibri" w:hAnsi="Calibri"/>
        </w:rPr>
        <w:t xml:space="preserve"> may</w:t>
      </w:r>
      <w:proofErr w:type="gramEnd"/>
      <w:r w:rsidR="007D4DA8">
        <w:rPr>
          <w:rFonts w:ascii="Calibri" w:hAnsi="Calibri"/>
        </w:rPr>
        <w:t xml:space="preserve"> at first sight appear authoritarian, controlling and anti-liberal.  But in the context of the 19</w:t>
      </w:r>
      <w:r w:rsidR="007D4DA8" w:rsidRPr="007D4DA8">
        <w:rPr>
          <w:rFonts w:ascii="Calibri" w:hAnsi="Calibri"/>
          <w:vertAlign w:val="superscript"/>
        </w:rPr>
        <w:t>th</w:t>
      </w:r>
      <w:r w:rsidR="007D4DA8">
        <w:rPr>
          <w:rFonts w:ascii="Calibri" w:hAnsi="Calibri"/>
        </w:rPr>
        <w:t xml:space="preserve"> century, Liberalism was anti-clerical and anti-Catholic.</w:t>
      </w:r>
    </w:p>
    <w:p w14:paraId="2DB1D54B" w14:textId="77777777" w:rsidR="007D4DA8" w:rsidRPr="00276C53" w:rsidRDefault="007D4DA8" w:rsidP="007D4DA8">
      <w:pPr>
        <w:pStyle w:val="ListParagraph"/>
        <w:numPr>
          <w:ilvl w:val="2"/>
          <w:numId w:val="9"/>
        </w:numPr>
        <w:rPr>
          <w:rFonts w:ascii="Calibri" w:hAnsi="Calibri"/>
        </w:rPr>
      </w:pPr>
      <w:r w:rsidRPr="00276C53">
        <w:rPr>
          <w:rFonts w:ascii="Calibri" w:hAnsi="Calibri"/>
        </w:rPr>
        <w:t>The struggle for culture was prompted by:</w:t>
      </w:r>
    </w:p>
    <w:p w14:paraId="1A50704C" w14:textId="77777777" w:rsidR="007D4DA8" w:rsidRPr="00276C53" w:rsidRDefault="007D4DA8" w:rsidP="007D4DA8">
      <w:pPr>
        <w:pStyle w:val="ListParagraph"/>
        <w:numPr>
          <w:ilvl w:val="1"/>
          <w:numId w:val="9"/>
        </w:numPr>
        <w:ind w:left="2520"/>
        <w:rPr>
          <w:rFonts w:ascii="Calibri" w:hAnsi="Calibri"/>
        </w:rPr>
      </w:pPr>
      <w:r w:rsidRPr="00276C53">
        <w:rPr>
          <w:rFonts w:ascii="Calibri" w:hAnsi="Calibri"/>
        </w:rPr>
        <w:t>Pope Pius IX’s 1862 Syllabus of Errors and Vatican Councils declaration of Papal Infallibility in 1870.</w:t>
      </w:r>
    </w:p>
    <w:p w14:paraId="1AF0C31E" w14:textId="77777777" w:rsidR="007D4DA8" w:rsidRDefault="007D4DA8" w:rsidP="007D4DA8">
      <w:pPr>
        <w:pStyle w:val="ListParagraph"/>
        <w:numPr>
          <w:ilvl w:val="1"/>
          <w:numId w:val="9"/>
        </w:numPr>
        <w:ind w:left="2520"/>
        <w:rPr>
          <w:rFonts w:ascii="Calibri" w:hAnsi="Calibri"/>
        </w:rPr>
      </w:pPr>
      <w:r w:rsidRPr="00276C53">
        <w:rPr>
          <w:rFonts w:ascii="Calibri" w:hAnsi="Calibri"/>
        </w:rPr>
        <w:t xml:space="preserve">1870 </w:t>
      </w:r>
      <w:r>
        <w:rPr>
          <w:rFonts w:ascii="Calibri" w:hAnsi="Calibri"/>
        </w:rPr>
        <w:t xml:space="preserve">saw </w:t>
      </w:r>
      <w:r w:rsidRPr="00276C53">
        <w:rPr>
          <w:rFonts w:ascii="Calibri" w:hAnsi="Calibri"/>
        </w:rPr>
        <w:t xml:space="preserve">the creation of a Catholic Centre Party or </w:t>
      </w:r>
      <w:proofErr w:type="spellStart"/>
      <w:r w:rsidRPr="00276C53">
        <w:rPr>
          <w:rFonts w:ascii="Calibri" w:hAnsi="Calibri"/>
        </w:rPr>
        <w:t>Zentrum</w:t>
      </w:r>
      <w:proofErr w:type="spellEnd"/>
      <w:r>
        <w:rPr>
          <w:rFonts w:ascii="Calibri" w:hAnsi="Calibri"/>
        </w:rPr>
        <w:t>.</w:t>
      </w:r>
    </w:p>
    <w:p w14:paraId="217A0F85" w14:textId="77777777" w:rsidR="007D4DA8" w:rsidRDefault="007D4DA8" w:rsidP="007D4DA8">
      <w:pPr>
        <w:pStyle w:val="ListParagraph"/>
        <w:numPr>
          <w:ilvl w:val="1"/>
          <w:numId w:val="9"/>
        </w:numPr>
        <w:ind w:left="2520"/>
        <w:rPr>
          <w:rFonts w:ascii="Calibri" w:hAnsi="Calibri"/>
        </w:rPr>
      </w:pPr>
      <w:r w:rsidRPr="00276C53">
        <w:rPr>
          <w:rFonts w:ascii="Calibri" w:hAnsi="Calibri"/>
        </w:rPr>
        <w:t xml:space="preserve">In 1870 the Catholic division of the Prussian ministry </w:t>
      </w:r>
      <w:r>
        <w:rPr>
          <w:rFonts w:ascii="Calibri" w:hAnsi="Calibri"/>
        </w:rPr>
        <w:t>of culture was abolished</w:t>
      </w:r>
    </w:p>
    <w:p w14:paraId="62B22EF1" w14:textId="77777777" w:rsidR="007D4DA8" w:rsidRPr="00276C53" w:rsidRDefault="007D4DA8" w:rsidP="007D4DA8">
      <w:pPr>
        <w:pStyle w:val="ListParagraph"/>
        <w:numPr>
          <w:ilvl w:val="1"/>
          <w:numId w:val="9"/>
        </w:numPr>
        <w:ind w:left="2520"/>
        <w:rPr>
          <w:rFonts w:ascii="Calibri" w:hAnsi="Calibri"/>
        </w:rPr>
      </w:pPr>
      <w:r>
        <w:rPr>
          <w:rFonts w:ascii="Calibri" w:hAnsi="Calibri"/>
        </w:rPr>
        <w:t xml:space="preserve">1871 </w:t>
      </w:r>
      <w:r w:rsidRPr="00276C53">
        <w:rPr>
          <w:rFonts w:ascii="Calibri" w:hAnsi="Calibri"/>
        </w:rPr>
        <w:t xml:space="preserve">January </w:t>
      </w:r>
      <w:r>
        <w:rPr>
          <w:rFonts w:ascii="Calibri" w:hAnsi="Calibri"/>
        </w:rPr>
        <w:t xml:space="preserve">the </w:t>
      </w:r>
      <w:r w:rsidRPr="00276C53">
        <w:rPr>
          <w:rFonts w:ascii="Calibri" w:hAnsi="Calibri"/>
        </w:rPr>
        <w:t>Ministry of Culture’s conservative minister was replaced by</w:t>
      </w:r>
      <w:r>
        <w:rPr>
          <w:rFonts w:ascii="Calibri" w:hAnsi="Calibri"/>
        </w:rPr>
        <w:t xml:space="preserve"> the Liberal</w:t>
      </w:r>
      <w:r w:rsidRPr="00276C53">
        <w:rPr>
          <w:rFonts w:ascii="Calibri" w:hAnsi="Calibri"/>
        </w:rPr>
        <w:t xml:space="preserve"> Adalbert Falk.</w:t>
      </w:r>
    </w:p>
    <w:p w14:paraId="68BFB448" w14:textId="5128237C" w:rsidR="007D4DA8" w:rsidRPr="005C6ED6" w:rsidRDefault="007D4DA8" w:rsidP="007D4DA8">
      <w:pPr>
        <w:pStyle w:val="ListParagraph"/>
        <w:numPr>
          <w:ilvl w:val="1"/>
          <w:numId w:val="9"/>
        </w:numPr>
        <w:ind w:left="2520"/>
        <w:rPr>
          <w:rFonts w:ascii="Calibri" w:hAnsi="Calibri"/>
        </w:rPr>
      </w:pPr>
      <w:r>
        <w:rPr>
          <w:rFonts w:ascii="Calibri" w:hAnsi="Calibri"/>
        </w:rPr>
        <w:t xml:space="preserve">Meanwhile, in 1871, </w:t>
      </w:r>
      <w:proofErr w:type="spellStart"/>
      <w:r>
        <w:rPr>
          <w:rFonts w:ascii="Calibri" w:hAnsi="Calibri"/>
        </w:rPr>
        <w:t>Zentrum</w:t>
      </w:r>
      <w:proofErr w:type="spellEnd"/>
      <w:r w:rsidRPr="005C6ED6">
        <w:rPr>
          <w:rFonts w:ascii="Calibri" w:hAnsi="Calibri"/>
        </w:rPr>
        <w:t xml:space="preserve"> became the second larges</w:t>
      </w:r>
      <w:r>
        <w:rPr>
          <w:rFonts w:ascii="Calibri" w:hAnsi="Calibri"/>
        </w:rPr>
        <w:t>t party in the Reichstag</w:t>
      </w:r>
      <w:r w:rsidRPr="005C6ED6">
        <w:rPr>
          <w:rFonts w:ascii="Calibri" w:hAnsi="Calibri"/>
        </w:rPr>
        <w:t xml:space="preserve">. Unique among German parties, it drew support from all social strata, but also united national minorities who were opposed to Prussian influence – Poles, French, Germans in the southern states.  Seen by both Liberals and Bismarck as enemies of German unity.  </w:t>
      </w:r>
    </w:p>
    <w:p w14:paraId="1D741B1B" w14:textId="77777777" w:rsidR="007D4DA8" w:rsidRPr="00276C53" w:rsidRDefault="007D4DA8" w:rsidP="007D4DA8">
      <w:pPr>
        <w:pStyle w:val="ListParagraph"/>
        <w:numPr>
          <w:ilvl w:val="1"/>
          <w:numId w:val="9"/>
        </w:numPr>
        <w:ind w:left="2520"/>
        <w:rPr>
          <w:rFonts w:ascii="Calibri" w:hAnsi="Calibri"/>
        </w:rPr>
      </w:pPr>
      <w:r>
        <w:rPr>
          <w:rFonts w:ascii="Calibri" w:hAnsi="Calibri"/>
        </w:rPr>
        <w:lastRenderedPageBreak/>
        <w:t xml:space="preserve">1872 - </w:t>
      </w:r>
      <w:r w:rsidRPr="00276C53">
        <w:rPr>
          <w:rFonts w:ascii="Calibri" w:hAnsi="Calibri"/>
        </w:rPr>
        <w:t xml:space="preserve">When Catholic teachers and professors were dismissed by the Catholic Church for refusing to accept the decree on papal infallibility, Bismarck took this opportunity to condemn the church’s actions in a series of newspaper articles in 1872 – presenting the Prussian government as standing up for religious toleration.  </w:t>
      </w:r>
    </w:p>
    <w:p w14:paraId="0A409256" w14:textId="77777777" w:rsidR="007D4DA8" w:rsidRPr="00276C53" w:rsidRDefault="007D4DA8" w:rsidP="007D4DA8">
      <w:pPr>
        <w:pStyle w:val="ListParagraph"/>
        <w:numPr>
          <w:ilvl w:val="3"/>
          <w:numId w:val="9"/>
        </w:numPr>
        <w:rPr>
          <w:rFonts w:ascii="Calibri" w:hAnsi="Calibri"/>
        </w:rPr>
      </w:pPr>
      <w:r>
        <w:rPr>
          <w:rFonts w:ascii="Calibri" w:hAnsi="Calibri"/>
        </w:rPr>
        <w:t xml:space="preserve">An </w:t>
      </w:r>
      <w:r w:rsidRPr="00276C53">
        <w:rPr>
          <w:rFonts w:ascii="Calibri" w:hAnsi="Calibri"/>
        </w:rPr>
        <w:t>1872 Law prevented the Jesuit Order from setting up establishments in Germany.</w:t>
      </w:r>
    </w:p>
    <w:p w14:paraId="6A3A9135" w14:textId="77777777" w:rsidR="007D4DA8" w:rsidRPr="00276C53" w:rsidRDefault="007D4DA8" w:rsidP="007D4DA8">
      <w:pPr>
        <w:pStyle w:val="ListParagraph"/>
        <w:numPr>
          <w:ilvl w:val="3"/>
          <w:numId w:val="9"/>
        </w:numPr>
        <w:rPr>
          <w:rFonts w:ascii="Calibri" w:hAnsi="Calibri"/>
        </w:rPr>
      </w:pPr>
      <w:r>
        <w:rPr>
          <w:rFonts w:ascii="Calibri" w:hAnsi="Calibri"/>
        </w:rPr>
        <w:t xml:space="preserve">In </w:t>
      </w:r>
      <w:r w:rsidRPr="00276C53">
        <w:rPr>
          <w:rFonts w:ascii="Calibri" w:hAnsi="Calibri"/>
        </w:rPr>
        <w:t xml:space="preserve">May 1873 </w:t>
      </w:r>
      <w:r w:rsidRPr="005C6ED6">
        <w:rPr>
          <w:rFonts w:ascii="Calibri" w:hAnsi="Calibri"/>
        </w:rPr>
        <w:t>Dr Adalbert Falk</w:t>
      </w:r>
      <w:r w:rsidRPr="00276C53">
        <w:rPr>
          <w:rFonts w:ascii="Calibri" w:hAnsi="Calibri"/>
        </w:rPr>
        <w:t xml:space="preserve">, introduced a package of measures known as the </w:t>
      </w:r>
      <w:r w:rsidRPr="00276C53">
        <w:rPr>
          <w:rFonts w:ascii="Calibri" w:hAnsi="Calibri"/>
          <w:b/>
        </w:rPr>
        <w:t>May Laws</w:t>
      </w:r>
      <w:r w:rsidRPr="00276C53">
        <w:rPr>
          <w:rFonts w:ascii="Calibri" w:hAnsi="Calibri"/>
        </w:rPr>
        <w:t xml:space="preserve"> which aimed to bring the Catholic Church under state control:</w:t>
      </w:r>
    </w:p>
    <w:p w14:paraId="63E17F49" w14:textId="77777777" w:rsidR="007D4DA8" w:rsidRPr="00276C53" w:rsidRDefault="007D4DA8" w:rsidP="007D4DA8">
      <w:pPr>
        <w:pStyle w:val="ListParagraph"/>
        <w:numPr>
          <w:ilvl w:val="2"/>
          <w:numId w:val="9"/>
        </w:numPr>
        <w:ind w:left="3240"/>
        <w:rPr>
          <w:rFonts w:ascii="Calibri" w:hAnsi="Calibri"/>
        </w:rPr>
      </w:pPr>
      <w:r w:rsidRPr="00276C53">
        <w:rPr>
          <w:rFonts w:ascii="Calibri" w:hAnsi="Calibri"/>
        </w:rPr>
        <w:t>All candidates for priesthood had to attend a secular university</w:t>
      </w:r>
      <w:r>
        <w:rPr>
          <w:rFonts w:ascii="Calibri" w:hAnsi="Calibri"/>
        </w:rPr>
        <w:t xml:space="preserve"> for 3 years</w:t>
      </w:r>
      <w:r w:rsidRPr="00276C53">
        <w:rPr>
          <w:rFonts w:ascii="Calibri" w:hAnsi="Calibri"/>
        </w:rPr>
        <w:t xml:space="preserve"> before training;</w:t>
      </w:r>
    </w:p>
    <w:p w14:paraId="5CDCF5F9" w14:textId="77777777" w:rsidR="007D4DA8" w:rsidRDefault="007D4DA8" w:rsidP="007D4DA8">
      <w:pPr>
        <w:pStyle w:val="ListParagraph"/>
        <w:numPr>
          <w:ilvl w:val="2"/>
          <w:numId w:val="9"/>
        </w:numPr>
        <w:ind w:left="3240"/>
        <w:rPr>
          <w:rFonts w:ascii="Calibri" w:hAnsi="Calibri"/>
        </w:rPr>
      </w:pPr>
      <w:r w:rsidRPr="00276C53">
        <w:rPr>
          <w:rFonts w:ascii="Calibri" w:hAnsi="Calibri"/>
        </w:rPr>
        <w:t>All religious appointments needed state approval</w:t>
      </w:r>
      <w:r>
        <w:rPr>
          <w:rFonts w:ascii="Calibri" w:hAnsi="Calibri"/>
        </w:rPr>
        <w:t xml:space="preserve"> (i.e. they were subject to state veto)</w:t>
      </w:r>
      <w:r w:rsidRPr="00276C53">
        <w:rPr>
          <w:rFonts w:ascii="Calibri" w:hAnsi="Calibri"/>
        </w:rPr>
        <w:t>;</w:t>
      </w:r>
    </w:p>
    <w:p w14:paraId="23D54539" w14:textId="77777777" w:rsidR="007D4DA8" w:rsidRPr="005C6ED6" w:rsidRDefault="007D4DA8" w:rsidP="007D4DA8">
      <w:pPr>
        <w:pStyle w:val="ListParagraph"/>
        <w:numPr>
          <w:ilvl w:val="3"/>
          <w:numId w:val="9"/>
        </w:numPr>
        <w:rPr>
          <w:rFonts w:ascii="Calibri" w:hAnsi="Calibri"/>
        </w:rPr>
      </w:pPr>
      <w:r w:rsidRPr="005C6ED6">
        <w:rPr>
          <w:rFonts w:ascii="Calibri" w:hAnsi="Calibri"/>
        </w:rPr>
        <w:t xml:space="preserve">1874 obligatory civil marriage was introduced in Prussia; </w:t>
      </w:r>
      <w:r>
        <w:t>births deaths and marriages in Prussia now responsibility of state not church</w:t>
      </w:r>
    </w:p>
    <w:p w14:paraId="47CD6789" w14:textId="77777777" w:rsidR="007D4DA8" w:rsidRDefault="007D4DA8" w:rsidP="007D4DA8">
      <w:pPr>
        <w:pStyle w:val="ListParagraph"/>
        <w:numPr>
          <w:ilvl w:val="4"/>
          <w:numId w:val="9"/>
        </w:numPr>
        <w:rPr>
          <w:rFonts w:ascii="Calibri" w:hAnsi="Calibri"/>
        </w:rPr>
      </w:pPr>
      <w:proofErr w:type="spellStart"/>
      <w:r w:rsidRPr="005C6ED6">
        <w:rPr>
          <w:rFonts w:ascii="Calibri" w:hAnsi="Calibri"/>
        </w:rPr>
        <w:t>Zentrum’s</w:t>
      </w:r>
      <w:proofErr w:type="spellEnd"/>
      <w:r w:rsidRPr="005C6ED6">
        <w:rPr>
          <w:rFonts w:ascii="Calibri" w:hAnsi="Calibri"/>
        </w:rPr>
        <w:t xml:space="preserve"> leader, Ludwig </w:t>
      </w:r>
      <w:proofErr w:type="spellStart"/>
      <w:r w:rsidRPr="005C6ED6">
        <w:rPr>
          <w:rFonts w:ascii="Calibri" w:hAnsi="Calibri"/>
        </w:rPr>
        <w:t>Windthorst</w:t>
      </w:r>
      <w:proofErr w:type="spellEnd"/>
      <w:r w:rsidRPr="005C6ED6">
        <w:rPr>
          <w:rFonts w:ascii="Calibri" w:hAnsi="Calibri"/>
        </w:rPr>
        <w:t xml:space="preserve">, called upon Catholics to make the elections ‘a great plebiscite’ against Bismarck’s policies in the elections of 1874.  In alliance with the Danes, Poles, and Alsatians, </w:t>
      </w:r>
      <w:proofErr w:type="spellStart"/>
      <w:r w:rsidRPr="005C6ED6">
        <w:rPr>
          <w:rFonts w:ascii="Calibri" w:hAnsi="Calibri"/>
          <w:b/>
        </w:rPr>
        <w:t>Zentrum</w:t>
      </w:r>
      <w:proofErr w:type="spellEnd"/>
      <w:r w:rsidRPr="005C6ED6">
        <w:rPr>
          <w:rFonts w:ascii="Calibri" w:hAnsi="Calibri"/>
        </w:rPr>
        <w:t xml:space="preserve"> won 91 seats.</w:t>
      </w:r>
    </w:p>
    <w:p w14:paraId="2E09C5B7" w14:textId="77777777" w:rsidR="007D4DA8" w:rsidRDefault="007D4DA8" w:rsidP="007D4DA8">
      <w:pPr>
        <w:pStyle w:val="ListParagraph"/>
        <w:numPr>
          <w:ilvl w:val="3"/>
          <w:numId w:val="9"/>
        </w:numPr>
        <w:rPr>
          <w:rFonts w:ascii="Calibri" w:hAnsi="Calibri"/>
        </w:rPr>
      </w:pPr>
      <w:r w:rsidRPr="005C6ED6">
        <w:rPr>
          <w:rFonts w:ascii="Calibri" w:hAnsi="Calibri"/>
        </w:rPr>
        <w:t>1875 Prussia was empowered to suspend subsidies to the church in parishes where clergy resisted new legislation;</w:t>
      </w:r>
    </w:p>
    <w:p w14:paraId="47F2DA3E" w14:textId="77777777" w:rsidR="007D4DA8" w:rsidRPr="00276C53" w:rsidRDefault="007D4DA8" w:rsidP="007D4DA8">
      <w:pPr>
        <w:pStyle w:val="ListParagraph"/>
        <w:numPr>
          <w:ilvl w:val="2"/>
          <w:numId w:val="9"/>
        </w:numPr>
        <w:ind w:left="3240"/>
        <w:rPr>
          <w:rFonts w:ascii="Calibri" w:hAnsi="Calibri"/>
        </w:rPr>
      </w:pPr>
      <w:r w:rsidRPr="005C6ED6">
        <w:rPr>
          <w:rFonts w:ascii="Calibri" w:hAnsi="Calibri"/>
          <w:b/>
        </w:rPr>
        <w:t>all religious orders</w:t>
      </w:r>
      <w:r w:rsidRPr="00276C53">
        <w:rPr>
          <w:rFonts w:ascii="Calibri" w:hAnsi="Calibri"/>
        </w:rPr>
        <w:t>, except nursing orders, were dissolved;</w:t>
      </w:r>
    </w:p>
    <w:p w14:paraId="4AAB516B" w14:textId="77777777" w:rsidR="007D4DA8" w:rsidRPr="00276C53" w:rsidRDefault="007D4DA8" w:rsidP="007D4DA8">
      <w:pPr>
        <w:pStyle w:val="ListParagraph"/>
        <w:numPr>
          <w:ilvl w:val="2"/>
          <w:numId w:val="9"/>
        </w:numPr>
        <w:ind w:left="3240"/>
        <w:rPr>
          <w:rFonts w:ascii="Calibri" w:hAnsi="Calibri"/>
        </w:rPr>
      </w:pPr>
      <w:r w:rsidRPr="00276C53">
        <w:rPr>
          <w:rFonts w:ascii="Calibri" w:hAnsi="Calibri"/>
        </w:rPr>
        <w:t>241 clergy and 136 editors were fined or imprisoned and over a thousand parishes were left without incumbents.</w:t>
      </w:r>
    </w:p>
    <w:p w14:paraId="295F47FF" w14:textId="77777777" w:rsidR="007D4DA8" w:rsidRPr="00276C53" w:rsidRDefault="007D4DA8" w:rsidP="007D4DA8">
      <w:pPr>
        <w:pStyle w:val="ListParagraph"/>
        <w:numPr>
          <w:ilvl w:val="4"/>
          <w:numId w:val="9"/>
        </w:numPr>
        <w:rPr>
          <w:rFonts w:ascii="Calibri" w:hAnsi="Calibri"/>
        </w:rPr>
      </w:pPr>
      <w:r w:rsidRPr="00276C53">
        <w:rPr>
          <w:rFonts w:ascii="Calibri" w:hAnsi="Calibri"/>
        </w:rPr>
        <w:t>By 1876, all but 2 of the 12 Prussian Catholic bishops were in exile or under house arrest; and more than 1000 priests had been suspended.</w:t>
      </w:r>
    </w:p>
    <w:p w14:paraId="4759B81C" w14:textId="77777777" w:rsidR="007D4DA8" w:rsidRDefault="007D4DA8" w:rsidP="007D4DA8">
      <w:pPr>
        <w:pStyle w:val="ListParagraph"/>
        <w:numPr>
          <w:ilvl w:val="1"/>
          <w:numId w:val="9"/>
        </w:numPr>
        <w:ind w:left="2520"/>
        <w:rPr>
          <w:rFonts w:ascii="Calibri" w:hAnsi="Calibri"/>
        </w:rPr>
      </w:pPr>
      <w:proofErr w:type="spellStart"/>
      <w:r w:rsidRPr="00276C53">
        <w:rPr>
          <w:rFonts w:ascii="Calibri" w:hAnsi="Calibri"/>
          <w:i/>
        </w:rPr>
        <w:t>Kulturkampf</w:t>
      </w:r>
      <w:proofErr w:type="spellEnd"/>
      <w:r w:rsidRPr="00276C53">
        <w:rPr>
          <w:rFonts w:ascii="Calibri" w:hAnsi="Calibri"/>
        </w:rPr>
        <w:t xml:space="preserve"> strengthened Bismarck’s relations with the Liberals but it als</w:t>
      </w:r>
      <w:r>
        <w:rPr>
          <w:rFonts w:ascii="Calibri" w:hAnsi="Calibri"/>
        </w:rPr>
        <w:t>o strengthened the Centre Party.</w:t>
      </w:r>
    </w:p>
    <w:p w14:paraId="5DAC1DA0" w14:textId="77777777" w:rsidR="007D4DA8" w:rsidRDefault="007D4DA8" w:rsidP="007D4DA8">
      <w:pPr>
        <w:pStyle w:val="ListParagraph"/>
        <w:ind w:left="2160"/>
        <w:rPr>
          <w:rFonts w:ascii="Calibri" w:hAnsi="Calibri"/>
        </w:rPr>
      </w:pPr>
    </w:p>
    <w:p w14:paraId="2EF965BB" w14:textId="30C09246" w:rsidR="007D4DA8" w:rsidRPr="007D4DA8" w:rsidRDefault="007D4DA8" w:rsidP="007D4DA8">
      <w:pPr>
        <w:pStyle w:val="ListParagraph"/>
        <w:ind w:left="2160"/>
        <w:rPr>
          <w:rFonts w:ascii="Calibri" w:hAnsi="Calibri"/>
          <w:b/>
        </w:rPr>
      </w:pPr>
      <w:r w:rsidRPr="007D4DA8">
        <w:rPr>
          <w:rFonts w:ascii="Calibri" w:hAnsi="Calibri"/>
          <w:b/>
        </w:rPr>
        <w:t>Analysis</w:t>
      </w:r>
    </w:p>
    <w:p w14:paraId="58D14E4A" w14:textId="77777777" w:rsidR="007D4DA8" w:rsidRDefault="007D4DA8" w:rsidP="007D4DA8">
      <w:pPr>
        <w:pStyle w:val="ListParagraph"/>
        <w:numPr>
          <w:ilvl w:val="3"/>
          <w:numId w:val="9"/>
        </w:numPr>
        <w:rPr>
          <w:rFonts w:ascii="Calibri" w:hAnsi="Calibri"/>
        </w:rPr>
      </w:pPr>
      <w:r>
        <w:rPr>
          <w:rFonts w:ascii="Calibri" w:hAnsi="Calibri"/>
        </w:rPr>
        <w:t xml:space="preserve">Bismarck’s response to </w:t>
      </w:r>
      <w:r w:rsidRPr="007D4DA8">
        <w:rPr>
          <w:rFonts w:ascii="Calibri" w:hAnsi="Calibri"/>
        </w:rPr>
        <w:t xml:space="preserve">Catholicism seems puzzling at first sight.  When in 1870 Italian troops occupied Rome, he had considered the diplomatic advantages of offering the Pope asylum in Germany.  Moreover, the Catholic Centre </w:t>
      </w:r>
      <w:proofErr w:type="gramStart"/>
      <w:r w:rsidRPr="007D4DA8">
        <w:rPr>
          <w:rFonts w:ascii="Calibri" w:hAnsi="Calibri"/>
        </w:rPr>
        <w:t>Party,</w:t>
      </w:r>
      <w:proofErr w:type="gramEnd"/>
      <w:r w:rsidRPr="007D4DA8">
        <w:rPr>
          <w:rFonts w:ascii="Calibri" w:hAnsi="Calibri"/>
        </w:rPr>
        <w:t xml:space="preserve"> could have been an engine for integrating discontented foreign and German </w:t>
      </w:r>
      <w:proofErr w:type="spellStart"/>
      <w:r w:rsidRPr="007D4DA8">
        <w:rPr>
          <w:rFonts w:ascii="Calibri" w:hAnsi="Calibri"/>
        </w:rPr>
        <w:t>particularists</w:t>
      </w:r>
      <w:proofErr w:type="spellEnd"/>
      <w:r w:rsidRPr="007D4DA8">
        <w:rPr>
          <w:rFonts w:ascii="Calibri" w:hAnsi="Calibri"/>
        </w:rPr>
        <w:t xml:space="preserve"> into the new empire.</w:t>
      </w:r>
    </w:p>
    <w:p w14:paraId="4D765B5E" w14:textId="70B547C5" w:rsidR="00F94F02" w:rsidRPr="007D4DA8" w:rsidRDefault="0040720F" w:rsidP="007D4DA8">
      <w:pPr>
        <w:pStyle w:val="ListParagraph"/>
        <w:numPr>
          <w:ilvl w:val="3"/>
          <w:numId w:val="9"/>
        </w:numPr>
        <w:rPr>
          <w:rFonts w:ascii="Calibri" w:hAnsi="Calibri"/>
        </w:rPr>
      </w:pPr>
      <w:r w:rsidRPr="007D4DA8">
        <w:rPr>
          <w:rFonts w:ascii="Calibri" w:hAnsi="Calibri"/>
        </w:rPr>
        <w:t xml:space="preserve">The Bielefeld School of German historiography argue that the </w:t>
      </w:r>
      <w:proofErr w:type="spellStart"/>
      <w:r w:rsidRPr="007D4DA8">
        <w:rPr>
          <w:rFonts w:ascii="Calibri" w:hAnsi="Calibri"/>
          <w:i/>
        </w:rPr>
        <w:t>Kulturkampf</w:t>
      </w:r>
      <w:proofErr w:type="spellEnd"/>
      <w:r w:rsidRPr="007D4DA8">
        <w:rPr>
          <w:rFonts w:ascii="Calibri" w:hAnsi="Calibri"/>
          <w:i/>
        </w:rPr>
        <w:t xml:space="preserve"> </w:t>
      </w:r>
      <w:r w:rsidRPr="007D4DA8">
        <w:rPr>
          <w:rFonts w:ascii="Calibri" w:hAnsi="Calibri"/>
        </w:rPr>
        <w:t>was the classic example of Bismarck’s policy of ‘negative integration’, using the ‘the Roman menace’ to unite the Protestant maj</w:t>
      </w:r>
      <w:r w:rsidR="00956489" w:rsidRPr="007D4DA8">
        <w:rPr>
          <w:rFonts w:ascii="Calibri" w:hAnsi="Calibri"/>
        </w:rPr>
        <w:t>ority in the Reichstag against supposed ‘enemies of the state’</w:t>
      </w:r>
      <w:r w:rsidR="00F94F02" w:rsidRPr="007D4DA8">
        <w:rPr>
          <w:rFonts w:ascii="Calibri" w:hAnsi="Calibri"/>
        </w:rPr>
        <w:t xml:space="preserve">.  </w:t>
      </w:r>
    </w:p>
    <w:p w14:paraId="03773BF1" w14:textId="758F3711" w:rsidR="00FD1CF9" w:rsidRPr="00276C53" w:rsidRDefault="00FD1CF9" w:rsidP="007D4DA8">
      <w:pPr>
        <w:pStyle w:val="ListParagraph"/>
        <w:numPr>
          <w:ilvl w:val="3"/>
          <w:numId w:val="9"/>
        </w:numPr>
        <w:rPr>
          <w:rFonts w:ascii="Calibri" w:hAnsi="Calibri"/>
        </w:rPr>
      </w:pPr>
      <w:r>
        <w:rPr>
          <w:rFonts w:ascii="Calibri" w:hAnsi="Calibri"/>
        </w:rPr>
        <w:t xml:space="preserve">Germany was surrounded by potential Catholic enemies in France and Austria.  Bismarck feared that Catholics looked to the Pope for guidance before they looked to the Kaiser. </w:t>
      </w:r>
    </w:p>
    <w:p w14:paraId="5E41767C" w14:textId="6CDB7419" w:rsidR="007D4DA8" w:rsidRPr="007D4DA8" w:rsidRDefault="00F94F02" w:rsidP="007D4DA8">
      <w:pPr>
        <w:pStyle w:val="ListParagraph"/>
        <w:numPr>
          <w:ilvl w:val="3"/>
          <w:numId w:val="9"/>
        </w:numPr>
        <w:rPr>
          <w:rFonts w:ascii="Calibri" w:hAnsi="Calibri"/>
        </w:rPr>
      </w:pPr>
      <w:r w:rsidRPr="00276C53">
        <w:rPr>
          <w:rFonts w:ascii="Calibri" w:hAnsi="Calibri"/>
        </w:rPr>
        <w:t>Less dramatically,</w:t>
      </w:r>
      <w:r w:rsidR="007D4DA8">
        <w:rPr>
          <w:rFonts w:ascii="Calibri" w:hAnsi="Calibri"/>
        </w:rPr>
        <w:t xml:space="preserve"> perhaps,</w:t>
      </w:r>
      <w:r w:rsidRPr="00276C53">
        <w:rPr>
          <w:rFonts w:ascii="Calibri" w:hAnsi="Calibri"/>
        </w:rPr>
        <w:t xml:space="preserve"> </w:t>
      </w:r>
      <w:proofErr w:type="spellStart"/>
      <w:r w:rsidRPr="00276C53">
        <w:rPr>
          <w:rFonts w:ascii="Calibri" w:hAnsi="Calibri"/>
          <w:i/>
        </w:rPr>
        <w:t>Kulturkampf</w:t>
      </w:r>
      <w:proofErr w:type="spellEnd"/>
      <w:r w:rsidRPr="00276C53">
        <w:rPr>
          <w:rFonts w:ascii="Calibri" w:hAnsi="Calibri"/>
        </w:rPr>
        <w:t xml:space="preserve"> offered Bismarck a convenient way of appeasing the Liberals without giving in to their demands for constitutional reform.</w:t>
      </w:r>
      <w:r w:rsidR="0040720F" w:rsidRPr="00276C53">
        <w:rPr>
          <w:rFonts w:ascii="Calibri" w:hAnsi="Calibri"/>
        </w:rPr>
        <w:t xml:space="preserve"> </w:t>
      </w:r>
      <w:r w:rsidR="007D4DA8" w:rsidRPr="007D4DA8">
        <w:rPr>
          <w:rFonts w:ascii="Calibri" w:hAnsi="Calibri"/>
        </w:rPr>
        <w:t xml:space="preserve">For example, </w:t>
      </w:r>
      <w:r w:rsidR="007D4DA8">
        <w:rPr>
          <w:rFonts w:ascii="Calibri" w:hAnsi="Calibri"/>
        </w:rPr>
        <w:t xml:space="preserve">in 1874 – the year after the May Laws were implemented, </w:t>
      </w:r>
      <w:r w:rsidR="007D4DA8" w:rsidRPr="007D4DA8">
        <w:rPr>
          <w:rFonts w:ascii="Calibri" w:hAnsi="Calibri"/>
        </w:rPr>
        <w:t>Bismarck won support in the Reichstag for at least two important measures that might otherwise have proven a thorny issue for Li</w:t>
      </w:r>
      <w:r w:rsidR="007D4DA8">
        <w:rPr>
          <w:rFonts w:ascii="Calibri" w:hAnsi="Calibri"/>
        </w:rPr>
        <w:t xml:space="preserve">berals: firstly for the </w:t>
      </w:r>
      <w:proofErr w:type="spellStart"/>
      <w:r w:rsidR="007D4DA8">
        <w:rPr>
          <w:rFonts w:ascii="Calibri" w:hAnsi="Calibri"/>
        </w:rPr>
        <w:t>Septennat</w:t>
      </w:r>
      <w:proofErr w:type="spellEnd"/>
      <w:r w:rsidR="007D4DA8">
        <w:rPr>
          <w:rFonts w:ascii="Calibri" w:hAnsi="Calibri"/>
        </w:rPr>
        <w:t xml:space="preserve"> (the budget for the army would be reviewed every 7 years by the Reichstag, rather than every year as the Liberals had wanted) and secondly, for a law that would reduce the freedom of the press. </w:t>
      </w:r>
    </w:p>
    <w:p w14:paraId="02D32D50" w14:textId="58691CB0" w:rsidR="005C6ED6" w:rsidRDefault="00132CF8" w:rsidP="005C6ED6">
      <w:pPr>
        <w:pStyle w:val="ListParagraph"/>
        <w:numPr>
          <w:ilvl w:val="3"/>
          <w:numId w:val="9"/>
        </w:numPr>
        <w:rPr>
          <w:rFonts w:ascii="Calibri" w:hAnsi="Calibri"/>
        </w:rPr>
      </w:pPr>
      <w:r>
        <w:rPr>
          <w:rFonts w:ascii="Calibri" w:hAnsi="Calibri"/>
          <w:noProof/>
          <w:lang w:eastAsia="en-GB"/>
        </w:rPr>
        <w:lastRenderedPageBreak/>
        <w:drawing>
          <wp:anchor distT="0" distB="0" distL="114300" distR="114300" simplePos="0" relativeHeight="251660288" behindDoc="0" locked="0" layoutInCell="1" allowOverlap="1" wp14:anchorId="4356B17C" wp14:editId="034B13D5">
            <wp:simplePos x="0" y="0"/>
            <wp:positionH relativeFrom="margin">
              <wp:posOffset>1323975</wp:posOffset>
            </wp:positionH>
            <wp:positionV relativeFrom="margin">
              <wp:posOffset>2440305</wp:posOffset>
            </wp:positionV>
            <wp:extent cx="4316095" cy="3750310"/>
            <wp:effectExtent l="76200" t="76200" r="154305" b="16129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hrernationalliberale.jpg"/>
                    <pic:cNvPicPr/>
                  </pic:nvPicPr>
                  <pic:blipFill>
                    <a:blip r:embed="rId9">
                      <a:extLst>
                        <a:ext uri="{28A0092B-C50C-407E-A947-70E740481C1C}">
                          <a14:useLocalDpi xmlns:a14="http://schemas.microsoft.com/office/drawing/2010/main" val="0"/>
                        </a:ext>
                      </a:extLst>
                    </a:blip>
                    <a:stretch>
                      <a:fillRect/>
                    </a:stretch>
                  </pic:blipFill>
                  <pic:spPr>
                    <a:xfrm>
                      <a:off x="0" y="0"/>
                      <a:ext cx="4316095" cy="37503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40720F" w:rsidRPr="00276C53">
        <w:rPr>
          <w:rFonts w:ascii="Calibri" w:hAnsi="Calibri"/>
        </w:rPr>
        <w:t xml:space="preserve">Bismarck’s response does indeed appear to be pragmatic rather than ideological, but </w:t>
      </w:r>
      <w:r w:rsidR="001F00EE" w:rsidRPr="00276C53">
        <w:rPr>
          <w:rFonts w:ascii="Calibri" w:hAnsi="Calibri"/>
        </w:rPr>
        <w:t xml:space="preserve">it is important not to underestimate the genuine fear that the Catholic Centre Party could unite opponents of </w:t>
      </w:r>
      <w:proofErr w:type="spellStart"/>
      <w:r w:rsidR="001F00EE" w:rsidRPr="00276C53">
        <w:rPr>
          <w:rFonts w:ascii="Calibri" w:hAnsi="Calibri"/>
          <w:i/>
        </w:rPr>
        <w:t>Kleindeutschland</w:t>
      </w:r>
      <w:proofErr w:type="spellEnd"/>
      <w:r w:rsidR="001F00EE" w:rsidRPr="00276C53">
        <w:rPr>
          <w:rFonts w:ascii="Calibri" w:hAnsi="Calibri"/>
        </w:rPr>
        <w:t xml:space="preserve">.  </w:t>
      </w:r>
    </w:p>
    <w:p w14:paraId="14CAC9B0" w14:textId="77777777" w:rsidR="00132CF8" w:rsidRDefault="00132CF8" w:rsidP="00132CF8">
      <w:pPr>
        <w:pStyle w:val="ListParagraph"/>
        <w:ind w:left="2880"/>
        <w:rPr>
          <w:rFonts w:ascii="Calibri" w:hAnsi="Calibri"/>
        </w:rPr>
      </w:pPr>
    </w:p>
    <w:p w14:paraId="1D91DFD2" w14:textId="09BAA56E" w:rsidR="007107B0" w:rsidRPr="00132CF8" w:rsidRDefault="007107B0" w:rsidP="00D40A48">
      <w:pPr>
        <w:pStyle w:val="ListParagraph"/>
        <w:tabs>
          <w:tab w:val="left" w:pos="6116"/>
        </w:tabs>
        <w:ind w:left="2880"/>
        <w:rPr>
          <w:rFonts w:ascii="Calibri" w:hAnsi="Calibri"/>
          <w:sz w:val="20"/>
          <w:szCs w:val="20"/>
        </w:rPr>
      </w:pPr>
      <w:r w:rsidRPr="00132CF8">
        <w:rPr>
          <w:rFonts w:ascii="Helvetica" w:eastAsiaTheme="minorEastAsia" w:hAnsi="Helvetica" w:cs="Helvetica"/>
          <w:color w:val="1C1C1C"/>
          <w:sz w:val="20"/>
          <w:szCs w:val="20"/>
          <w:lang w:val="en-US" w:eastAsia="ja-JP"/>
        </w:rPr>
        <w:t xml:space="preserve">Leading politicians of the National Liberal Party: </w:t>
      </w:r>
      <w:hyperlink r:id="rId10" w:history="1">
        <w:r w:rsidRPr="00132CF8">
          <w:rPr>
            <w:rFonts w:ascii="Helvetica" w:eastAsiaTheme="minorEastAsia" w:hAnsi="Helvetica" w:cs="Helvetica"/>
            <w:color w:val="A90003"/>
            <w:sz w:val="20"/>
            <w:szCs w:val="20"/>
            <w:lang w:val="en-US" w:eastAsia="ja-JP"/>
          </w:rPr>
          <w:t xml:space="preserve">Wilhelm </w:t>
        </w:r>
        <w:proofErr w:type="spellStart"/>
        <w:r w:rsidRPr="00132CF8">
          <w:rPr>
            <w:rFonts w:ascii="Helvetica" w:eastAsiaTheme="minorEastAsia" w:hAnsi="Helvetica" w:cs="Helvetica"/>
            <w:color w:val="A90003"/>
            <w:sz w:val="20"/>
            <w:szCs w:val="20"/>
            <w:lang w:val="en-US" w:eastAsia="ja-JP"/>
          </w:rPr>
          <w:t>Wehrenpfennig</w:t>
        </w:r>
        <w:proofErr w:type="spellEnd"/>
      </w:hyperlink>
      <w:r w:rsidRPr="00132CF8">
        <w:rPr>
          <w:rFonts w:ascii="Helvetica" w:eastAsiaTheme="minorEastAsia" w:hAnsi="Helvetica" w:cs="Helvetica"/>
          <w:color w:val="1C1C1C"/>
          <w:sz w:val="20"/>
          <w:szCs w:val="20"/>
          <w:lang w:val="en-US" w:eastAsia="ja-JP"/>
        </w:rPr>
        <w:t xml:space="preserve">, </w:t>
      </w:r>
      <w:hyperlink r:id="rId11" w:history="1">
        <w:r w:rsidRPr="00132CF8">
          <w:rPr>
            <w:rFonts w:ascii="Helvetica" w:eastAsiaTheme="minorEastAsia" w:hAnsi="Helvetica" w:cs="Helvetica"/>
            <w:color w:val="092F9D"/>
            <w:sz w:val="20"/>
            <w:szCs w:val="20"/>
            <w:lang w:val="en-US" w:eastAsia="ja-JP"/>
          </w:rPr>
          <w:t xml:space="preserve">Eduard </w:t>
        </w:r>
        <w:proofErr w:type="spellStart"/>
        <w:r w:rsidRPr="00132CF8">
          <w:rPr>
            <w:rFonts w:ascii="Helvetica" w:eastAsiaTheme="minorEastAsia" w:hAnsi="Helvetica" w:cs="Helvetica"/>
            <w:color w:val="092F9D"/>
            <w:sz w:val="20"/>
            <w:szCs w:val="20"/>
            <w:lang w:val="en-US" w:eastAsia="ja-JP"/>
          </w:rPr>
          <w:t>Lasker</w:t>
        </w:r>
        <w:proofErr w:type="spellEnd"/>
      </w:hyperlink>
      <w:r w:rsidRPr="00132CF8">
        <w:rPr>
          <w:rFonts w:ascii="Helvetica" w:eastAsiaTheme="minorEastAsia" w:hAnsi="Helvetica" w:cs="Helvetica"/>
          <w:color w:val="1C1C1C"/>
          <w:sz w:val="20"/>
          <w:szCs w:val="20"/>
          <w:lang w:val="en-US" w:eastAsia="ja-JP"/>
        </w:rPr>
        <w:t xml:space="preserve">, </w:t>
      </w:r>
      <w:hyperlink r:id="rId12" w:history="1">
        <w:r w:rsidRPr="00132CF8">
          <w:rPr>
            <w:rFonts w:ascii="Helvetica" w:eastAsiaTheme="minorEastAsia" w:hAnsi="Helvetica" w:cs="Helvetica"/>
            <w:color w:val="092F9D"/>
            <w:sz w:val="20"/>
            <w:szCs w:val="20"/>
            <w:lang w:val="en-US" w:eastAsia="ja-JP"/>
          </w:rPr>
          <w:t>Heinrich von Treitschke</w:t>
        </w:r>
      </w:hyperlink>
      <w:r w:rsidRPr="00132CF8">
        <w:rPr>
          <w:rFonts w:ascii="Helvetica" w:eastAsiaTheme="minorEastAsia" w:hAnsi="Helvetica" w:cs="Helvetica"/>
          <w:color w:val="1C1C1C"/>
          <w:sz w:val="20"/>
          <w:szCs w:val="20"/>
          <w:lang w:val="en-US" w:eastAsia="ja-JP"/>
        </w:rPr>
        <w:t xml:space="preserve">, </w:t>
      </w:r>
      <w:hyperlink r:id="rId13" w:history="1">
        <w:r w:rsidRPr="00132CF8">
          <w:rPr>
            <w:rFonts w:ascii="Helvetica" w:eastAsiaTheme="minorEastAsia" w:hAnsi="Helvetica" w:cs="Helvetica"/>
            <w:color w:val="092F9D"/>
            <w:sz w:val="20"/>
            <w:szCs w:val="20"/>
            <w:lang w:val="en-US" w:eastAsia="ja-JP"/>
          </w:rPr>
          <w:t xml:space="preserve">Johannes von </w:t>
        </w:r>
        <w:proofErr w:type="spellStart"/>
        <w:r w:rsidRPr="00132CF8">
          <w:rPr>
            <w:rFonts w:ascii="Helvetica" w:eastAsiaTheme="minorEastAsia" w:hAnsi="Helvetica" w:cs="Helvetica"/>
            <w:color w:val="092F9D"/>
            <w:sz w:val="20"/>
            <w:szCs w:val="20"/>
            <w:lang w:val="en-US" w:eastAsia="ja-JP"/>
          </w:rPr>
          <w:t>Miquel</w:t>
        </w:r>
        <w:proofErr w:type="spellEnd"/>
      </w:hyperlink>
      <w:r w:rsidRPr="00132CF8">
        <w:rPr>
          <w:rFonts w:ascii="Helvetica" w:eastAsiaTheme="minorEastAsia" w:hAnsi="Helvetica" w:cs="Helvetica"/>
          <w:color w:val="1C1C1C"/>
          <w:sz w:val="20"/>
          <w:szCs w:val="20"/>
          <w:lang w:val="en-US" w:eastAsia="ja-JP"/>
        </w:rPr>
        <w:t xml:space="preserve">; Bottom row (L-R): </w:t>
      </w:r>
      <w:hyperlink r:id="rId14" w:history="1">
        <w:r w:rsidRPr="00132CF8">
          <w:rPr>
            <w:rFonts w:ascii="Helvetica" w:eastAsiaTheme="minorEastAsia" w:hAnsi="Helvetica" w:cs="Helvetica"/>
            <w:color w:val="A90003"/>
            <w:sz w:val="20"/>
            <w:szCs w:val="20"/>
            <w:lang w:val="en-US" w:eastAsia="ja-JP"/>
          </w:rPr>
          <w:t xml:space="preserve">Franz von </w:t>
        </w:r>
        <w:proofErr w:type="spellStart"/>
        <w:r w:rsidRPr="00132CF8">
          <w:rPr>
            <w:rFonts w:ascii="Helvetica" w:eastAsiaTheme="minorEastAsia" w:hAnsi="Helvetica" w:cs="Helvetica"/>
            <w:color w:val="A90003"/>
            <w:sz w:val="20"/>
            <w:szCs w:val="20"/>
            <w:lang w:val="en-US" w:eastAsia="ja-JP"/>
          </w:rPr>
          <w:t>Roggenbach</w:t>
        </w:r>
        <w:proofErr w:type="spellEnd"/>
      </w:hyperlink>
      <w:r w:rsidRPr="00132CF8">
        <w:rPr>
          <w:rFonts w:ascii="Helvetica" w:eastAsiaTheme="minorEastAsia" w:hAnsi="Helvetica" w:cs="Helvetica"/>
          <w:color w:val="1C1C1C"/>
          <w:sz w:val="20"/>
          <w:szCs w:val="20"/>
          <w:lang w:val="en-US" w:eastAsia="ja-JP"/>
        </w:rPr>
        <w:t xml:space="preserve">, </w:t>
      </w:r>
      <w:hyperlink r:id="rId15" w:history="1">
        <w:r w:rsidRPr="00132CF8">
          <w:rPr>
            <w:rFonts w:ascii="Helvetica" w:eastAsiaTheme="minorEastAsia" w:hAnsi="Helvetica" w:cs="Helvetica"/>
            <w:color w:val="092F9D"/>
            <w:sz w:val="20"/>
            <w:szCs w:val="20"/>
            <w:lang w:val="en-US" w:eastAsia="ja-JP"/>
          </w:rPr>
          <w:t>Karl Braun</w:t>
        </w:r>
      </w:hyperlink>
      <w:r w:rsidRPr="00132CF8">
        <w:rPr>
          <w:rFonts w:ascii="Helvetica" w:eastAsiaTheme="minorEastAsia" w:hAnsi="Helvetica" w:cs="Helvetica"/>
          <w:color w:val="1C1C1C"/>
          <w:sz w:val="20"/>
          <w:szCs w:val="20"/>
          <w:lang w:val="en-US" w:eastAsia="ja-JP"/>
        </w:rPr>
        <w:t xml:space="preserve">, </w:t>
      </w:r>
      <w:hyperlink r:id="rId16" w:history="1">
        <w:r w:rsidRPr="00132CF8">
          <w:rPr>
            <w:rFonts w:ascii="Helvetica" w:eastAsiaTheme="minorEastAsia" w:hAnsi="Helvetica" w:cs="Helvetica"/>
            <w:color w:val="092F9D"/>
            <w:sz w:val="20"/>
            <w:szCs w:val="20"/>
            <w:lang w:val="en-US" w:eastAsia="ja-JP"/>
          </w:rPr>
          <w:t xml:space="preserve">Rudolf </w:t>
        </w:r>
        <w:proofErr w:type="spellStart"/>
        <w:r w:rsidRPr="00132CF8">
          <w:rPr>
            <w:rFonts w:ascii="Helvetica" w:eastAsiaTheme="minorEastAsia" w:hAnsi="Helvetica" w:cs="Helvetica"/>
            <w:color w:val="092F9D"/>
            <w:sz w:val="20"/>
            <w:szCs w:val="20"/>
            <w:lang w:val="en-US" w:eastAsia="ja-JP"/>
          </w:rPr>
          <w:t>Gneist</w:t>
        </w:r>
        <w:proofErr w:type="spellEnd"/>
      </w:hyperlink>
      <w:r w:rsidRPr="00132CF8">
        <w:rPr>
          <w:rFonts w:ascii="Helvetica" w:eastAsiaTheme="minorEastAsia" w:hAnsi="Helvetica" w:cs="Helvetica"/>
          <w:color w:val="1C1C1C"/>
          <w:sz w:val="20"/>
          <w:szCs w:val="20"/>
          <w:lang w:val="en-US" w:eastAsia="ja-JP"/>
        </w:rPr>
        <w:t xml:space="preserve">, </w:t>
      </w:r>
      <w:hyperlink r:id="rId17" w:history="1">
        <w:r w:rsidRPr="00132CF8">
          <w:rPr>
            <w:rFonts w:ascii="Helvetica" w:eastAsiaTheme="minorEastAsia" w:hAnsi="Helvetica" w:cs="Helvetica"/>
            <w:color w:val="092F9D"/>
            <w:sz w:val="20"/>
            <w:szCs w:val="20"/>
            <w:lang w:val="en-US" w:eastAsia="ja-JP"/>
          </w:rPr>
          <w:t>Ludwig Bamberger</w:t>
        </w:r>
      </w:hyperlink>
      <w:r w:rsidRPr="00132CF8">
        <w:rPr>
          <w:rFonts w:ascii="Helvetica" w:eastAsiaTheme="minorEastAsia" w:hAnsi="Helvetica" w:cs="Helvetica"/>
          <w:color w:val="1C1C1C"/>
          <w:sz w:val="20"/>
          <w:szCs w:val="20"/>
          <w:lang w:val="en-US" w:eastAsia="ja-JP"/>
        </w:rPr>
        <w:t xml:space="preserve"> (woodcut c. 1878).</w:t>
      </w:r>
    </w:p>
    <w:p w14:paraId="724494EA" w14:textId="77777777" w:rsidR="00132CF8" w:rsidRDefault="00132CF8" w:rsidP="007107B0">
      <w:pPr>
        <w:spacing w:after="0" w:line="240" w:lineRule="auto"/>
        <w:rPr>
          <w:rFonts w:ascii="Calibri" w:hAnsi="Calibri"/>
          <w:b/>
        </w:rPr>
      </w:pPr>
    </w:p>
    <w:p w14:paraId="626CC7B7" w14:textId="77777777" w:rsidR="007107B0" w:rsidRPr="0081742F" w:rsidRDefault="007107B0" w:rsidP="007107B0">
      <w:pPr>
        <w:spacing w:after="0" w:line="240" w:lineRule="auto"/>
        <w:rPr>
          <w:rFonts w:ascii="Calibri" w:hAnsi="Calibri"/>
          <w:b/>
        </w:rPr>
      </w:pPr>
      <w:r w:rsidRPr="0081742F">
        <w:rPr>
          <w:rFonts w:ascii="Calibri" w:hAnsi="Calibri"/>
          <w:b/>
        </w:rPr>
        <w:t>Questions to consider</w:t>
      </w:r>
    </w:p>
    <w:p w14:paraId="058844E6" w14:textId="77777777" w:rsidR="007107B0" w:rsidRDefault="007107B0" w:rsidP="009D2353">
      <w:pPr>
        <w:pStyle w:val="ListParagraph"/>
        <w:numPr>
          <w:ilvl w:val="0"/>
          <w:numId w:val="37"/>
        </w:numPr>
        <w:spacing w:after="0" w:line="240" w:lineRule="auto"/>
        <w:rPr>
          <w:rFonts w:ascii="Calibri" w:hAnsi="Calibri"/>
        </w:rPr>
      </w:pPr>
      <w:r w:rsidRPr="007107B0">
        <w:rPr>
          <w:rFonts w:ascii="Calibri" w:hAnsi="Calibri"/>
        </w:rPr>
        <w:t>How effectively did Bismarck work with the National liberals?</w:t>
      </w:r>
    </w:p>
    <w:p w14:paraId="4C11BA3D" w14:textId="5F228FD9" w:rsidR="00132CF8" w:rsidRPr="007107B0" w:rsidRDefault="00132CF8" w:rsidP="009D2353">
      <w:pPr>
        <w:pStyle w:val="ListParagraph"/>
        <w:numPr>
          <w:ilvl w:val="0"/>
          <w:numId w:val="37"/>
        </w:numPr>
        <w:spacing w:after="0" w:line="240" w:lineRule="auto"/>
        <w:rPr>
          <w:rFonts w:ascii="Calibri" w:hAnsi="Calibri"/>
        </w:rPr>
      </w:pPr>
      <w:r>
        <w:rPr>
          <w:rFonts w:ascii="Calibri" w:hAnsi="Calibri"/>
        </w:rPr>
        <w:t xml:space="preserve">Why was </w:t>
      </w:r>
      <w:proofErr w:type="spellStart"/>
      <w:r>
        <w:rPr>
          <w:rFonts w:ascii="Calibri" w:hAnsi="Calibri"/>
        </w:rPr>
        <w:t>Kulturkampf</w:t>
      </w:r>
      <w:proofErr w:type="spellEnd"/>
      <w:r>
        <w:rPr>
          <w:rFonts w:ascii="Calibri" w:hAnsi="Calibri"/>
        </w:rPr>
        <w:t xml:space="preserve"> a Liberal policy?</w:t>
      </w:r>
    </w:p>
    <w:p w14:paraId="57C7F031" w14:textId="77777777" w:rsidR="007107B0" w:rsidRDefault="007107B0" w:rsidP="009D2353">
      <w:pPr>
        <w:pStyle w:val="ListParagraph"/>
        <w:numPr>
          <w:ilvl w:val="0"/>
          <w:numId w:val="37"/>
        </w:numPr>
        <w:spacing w:after="0" w:line="240" w:lineRule="auto"/>
        <w:rPr>
          <w:rFonts w:ascii="Calibri" w:hAnsi="Calibri"/>
        </w:rPr>
      </w:pPr>
      <w:r w:rsidRPr="0003278C">
        <w:rPr>
          <w:rFonts w:ascii="Calibri" w:hAnsi="Calibri"/>
        </w:rPr>
        <w:t xml:space="preserve">Why did Bismarck support the </w:t>
      </w:r>
      <w:proofErr w:type="spellStart"/>
      <w:r w:rsidRPr="0003278C">
        <w:rPr>
          <w:rFonts w:ascii="Calibri" w:hAnsi="Calibri"/>
        </w:rPr>
        <w:t>Kulturkampf</w:t>
      </w:r>
      <w:proofErr w:type="spellEnd"/>
      <w:r w:rsidRPr="0003278C">
        <w:rPr>
          <w:rFonts w:ascii="Calibri" w:hAnsi="Calibri"/>
        </w:rPr>
        <w:t xml:space="preserve"> and why did it fail?</w:t>
      </w:r>
    </w:p>
    <w:p w14:paraId="21C9E217" w14:textId="757F4E59" w:rsidR="00D40A48" w:rsidRPr="00D40A48" w:rsidRDefault="007107B0" w:rsidP="009D2353">
      <w:pPr>
        <w:pStyle w:val="ListParagraph"/>
        <w:numPr>
          <w:ilvl w:val="0"/>
          <w:numId w:val="37"/>
        </w:numPr>
        <w:spacing w:after="0" w:line="240" w:lineRule="auto"/>
        <w:rPr>
          <w:rFonts w:ascii="Calibri" w:hAnsi="Calibri"/>
        </w:rPr>
      </w:pPr>
      <w:r w:rsidRPr="0081742F">
        <w:rPr>
          <w:rFonts w:ascii="Calibri" w:hAnsi="Calibri"/>
        </w:rPr>
        <w:t xml:space="preserve">Bismarck’s </w:t>
      </w:r>
      <w:proofErr w:type="spellStart"/>
      <w:r w:rsidRPr="0081742F">
        <w:rPr>
          <w:rFonts w:ascii="Calibri" w:hAnsi="Calibri"/>
        </w:rPr>
        <w:t>Kulturkampf</w:t>
      </w:r>
      <w:proofErr w:type="spellEnd"/>
      <w:r w:rsidRPr="0081742F">
        <w:rPr>
          <w:rFonts w:ascii="Calibri" w:hAnsi="Calibri"/>
        </w:rPr>
        <w:t xml:space="preserve"> policy has been described by H-U </w:t>
      </w:r>
      <w:proofErr w:type="spellStart"/>
      <w:r w:rsidRPr="0081742F">
        <w:rPr>
          <w:rFonts w:ascii="Calibri" w:hAnsi="Calibri"/>
        </w:rPr>
        <w:t>Wehler</w:t>
      </w:r>
      <w:proofErr w:type="spellEnd"/>
      <w:r w:rsidRPr="0081742F">
        <w:rPr>
          <w:rFonts w:ascii="Calibri" w:hAnsi="Calibri"/>
        </w:rPr>
        <w:t xml:space="preserve"> as ‘negative integration’.  What could this mean?</w:t>
      </w:r>
      <w:r w:rsidR="00D40A48" w:rsidRPr="00D40A48">
        <w:rPr>
          <w:rFonts w:ascii="Calibri" w:hAnsi="Calibri"/>
          <w:b/>
        </w:rPr>
        <w:br w:type="page"/>
      </w:r>
    </w:p>
    <w:p w14:paraId="504E8EF4" w14:textId="372BAE48" w:rsidR="00B93E96" w:rsidRPr="00276C53" w:rsidRDefault="00066310" w:rsidP="008A3BDF">
      <w:pPr>
        <w:spacing w:after="0" w:line="240" w:lineRule="auto"/>
        <w:ind w:firstLine="720"/>
        <w:rPr>
          <w:rFonts w:ascii="Calibri" w:hAnsi="Calibri"/>
          <w:b/>
        </w:rPr>
      </w:pPr>
      <w:r>
        <w:rPr>
          <w:rFonts w:ascii="Calibri" w:hAnsi="Calibri"/>
          <w:b/>
        </w:rPr>
        <w:lastRenderedPageBreak/>
        <w:t xml:space="preserve">B. </w:t>
      </w:r>
      <w:r w:rsidR="00B93E96" w:rsidRPr="00276C53">
        <w:rPr>
          <w:rFonts w:ascii="Calibri" w:hAnsi="Calibri"/>
          <w:b/>
        </w:rPr>
        <w:t>The Politics of 1878-9</w:t>
      </w:r>
      <w:r w:rsidR="002A1F4F" w:rsidRPr="00276C53">
        <w:rPr>
          <w:rFonts w:ascii="Calibri" w:hAnsi="Calibri"/>
          <w:b/>
        </w:rPr>
        <w:t xml:space="preserve"> </w:t>
      </w:r>
    </w:p>
    <w:p w14:paraId="3A17771A" w14:textId="071AB4F1" w:rsidR="00276C53" w:rsidRPr="00276C53" w:rsidRDefault="008D4085" w:rsidP="00276C53">
      <w:pPr>
        <w:spacing w:after="0"/>
        <w:ind w:left="1440"/>
        <w:rPr>
          <w:rFonts w:ascii="Calibri" w:hAnsi="Calibri"/>
        </w:rPr>
      </w:pPr>
      <w:r w:rsidRPr="00276C53">
        <w:rPr>
          <w:rFonts w:ascii="Calibri" w:hAnsi="Calibri"/>
        </w:rPr>
        <w:t xml:space="preserve">It is </w:t>
      </w:r>
      <w:r w:rsidR="005C6ED6">
        <w:rPr>
          <w:rFonts w:ascii="Calibri" w:hAnsi="Calibri"/>
        </w:rPr>
        <w:t xml:space="preserve">sometimes </w:t>
      </w:r>
      <w:r w:rsidRPr="00276C53">
        <w:rPr>
          <w:rFonts w:ascii="Calibri" w:hAnsi="Calibri"/>
        </w:rPr>
        <w:t xml:space="preserve">alleged that the period 1878-9 represented a fundamental shift in </w:t>
      </w:r>
      <w:r w:rsidR="00B93E96" w:rsidRPr="00276C53">
        <w:rPr>
          <w:rFonts w:ascii="Calibri" w:hAnsi="Calibri"/>
        </w:rPr>
        <w:t>Bismarck</w:t>
      </w:r>
      <w:r w:rsidRPr="00276C53">
        <w:rPr>
          <w:rFonts w:ascii="Calibri" w:hAnsi="Calibri"/>
        </w:rPr>
        <w:t xml:space="preserve">’s thinking and allegiances to the extent that some historians have seen this period as the ‘second founding of the Empire’.  </w:t>
      </w:r>
      <w:r w:rsidR="00DD7230" w:rsidRPr="00276C53">
        <w:rPr>
          <w:rFonts w:ascii="Calibri" w:hAnsi="Calibri"/>
        </w:rPr>
        <w:t>We will evaluate this interpretation later, but for now, let us accept that something changed in Bismarck’s thinking and that there were many reasons for his change of tact.</w:t>
      </w:r>
      <w:r w:rsidR="00276C53" w:rsidRPr="00276C53">
        <w:rPr>
          <w:rFonts w:ascii="Calibri" w:hAnsi="Calibri"/>
        </w:rPr>
        <w:t xml:space="preserve"> </w:t>
      </w:r>
    </w:p>
    <w:p w14:paraId="1901A251" w14:textId="77777777" w:rsidR="00A90CC4" w:rsidRPr="00276C53" w:rsidRDefault="00A90CC4" w:rsidP="007D4DA8">
      <w:pPr>
        <w:spacing w:after="0" w:line="240" w:lineRule="auto"/>
        <w:rPr>
          <w:rFonts w:ascii="Calibri" w:hAnsi="Calibri"/>
        </w:rPr>
      </w:pPr>
    </w:p>
    <w:p w14:paraId="6EBCB000" w14:textId="57B8E124" w:rsidR="00A90CC4" w:rsidRPr="00276C53" w:rsidRDefault="00A90CC4" w:rsidP="00DD7230">
      <w:pPr>
        <w:spacing w:after="0" w:line="240" w:lineRule="auto"/>
        <w:ind w:left="1440"/>
        <w:rPr>
          <w:rFonts w:ascii="Calibri" w:hAnsi="Calibri"/>
          <w:b/>
        </w:rPr>
      </w:pPr>
      <w:r w:rsidRPr="00276C53">
        <w:rPr>
          <w:rFonts w:ascii="Calibri" w:hAnsi="Calibri"/>
          <w:b/>
        </w:rPr>
        <w:t>What were the motives?</w:t>
      </w:r>
    </w:p>
    <w:p w14:paraId="3DA81589" w14:textId="5087A752" w:rsidR="00A90CC4" w:rsidRPr="00276C53" w:rsidRDefault="00DD7230" w:rsidP="007D4DA8">
      <w:pPr>
        <w:spacing w:after="120" w:line="240" w:lineRule="auto"/>
        <w:ind w:left="1440"/>
        <w:rPr>
          <w:rFonts w:ascii="Calibri" w:hAnsi="Calibri"/>
        </w:rPr>
      </w:pPr>
      <w:r w:rsidRPr="00276C53">
        <w:rPr>
          <w:rFonts w:ascii="Calibri" w:hAnsi="Calibri"/>
        </w:rPr>
        <w:t>Perhaps the</w:t>
      </w:r>
      <w:r w:rsidR="00956489" w:rsidRPr="00276C53">
        <w:rPr>
          <w:rFonts w:ascii="Calibri" w:hAnsi="Calibri"/>
        </w:rPr>
        <w:t xml:space="preserve"> key to understanding the shift in policy is the depression that began in 1873 and led to powerful lobbies on the part of the Junkers (the </w:t>
      </w:r>
      <w:r w:rsidR="00956489" w:rsidRPr="00276C53">
        <w:rPr>
          <w:rFonts w:ascii="Calibri" w:hAnsi="Calibri"/>
          <w:b/>
        </w:rPr>
        <w:t>League for Tax and Economic reform</w:t>
      </w:r>
      <w:r w:rsidR="00956489" w:rsidRPr="00276C53">
        <w:rPr>
          <w:rFonts w:ascii="Calibri" w:hAnsi="Calibri"/>
        </w:rPr>
        <w:t>) and on the part of the industrialists (</w:t>
      </w:r>
      <w:r w:rsidR="00956489" w:rsidRPr="00276C53">
        <w:rPr>
          <w:rFonts w:ascii="Calibri" w:hAnsi="Calibri"/>
          <w:b/>
        </w:rPr>
        <w:t>particularly the Central Association of German Industrialists</w:t>
      </w:r>
      <w:r w:rsidR="00956489" w:rsidRPr="00276C53">
        <w:rPr>
          <w:rFonts w:ascii="Calibri" w:hAnsi="Calibri"/>
        </w:rPr>
        <w:t xml:space="preserve">), to demand an end to free trade and the promotion of protectionist laws.  </w:t>
      </w:r>
    </w:p>
    <w:p w14:paraId="5A184B23" w14:textId="30448AA5" w:rsidR="00DD7230" w:rsidRPr="00276C53" w:rsidRDefault="00276C53" w:rsidP="007D4DA8">
      <w:pPr>
        <w:spacing w:after="120"/>
        <w:ind w:left="1440" w:firstLine="720"/>
        <w:rPr>
          <w:rFonts w:ascii="Calibri" w:hAnsi="Calibri"/>
        </w:rPr>
      </w:pPr>
      <w:r w:rsidRPr="00276C53">
        <w:rPr>
          <w:rFonts w:ascii="Calibri" w:hAnsi="Calibri"/>
        </w:rPr>
        <w:t xml:space="preserve">However, there were budgetary reasons for the shift.  </w:t>
      </w:r>
      <w:r w:rsidR="00A90CC4" w:rsidRPr="00276C53">
        <w:rPr>
          <w:rFonts w:ascii="Calibri" w:hAnsi="Calibri"/>
        </w:rPr>
        <w:t xml:space="preserve"> </w:t>
      </w:r>
      <w:r w:rsidRPr="00276C53">
        <w:rPr>
          <w:rFonts w:ascii="Calibri" w:hAnsi="Calibri"/>
        </w:rPr>
        <w:t>T</w:t>
      </w:r>
      <w:r w:rsidR="00A90CC4" w:rsidRPr="00276C53">
        <w:rPr>
          <w:rFonts w:ascii="Calibri" w:hAnsi="Calibri"/>
        </w:rPr>
        <w:t xml:space="preserve">he Reich government was itself suffering thanks to the depression.  </w:t>
      </w:r>
      <w:r w:rsidRPr="00276C53">
        <w:rPr>
          <w:rFonts w:ascii="Calibri" w:hAnsi="Calibri"/>
        </w:rPr>
        <w:t>The</w:t>
      </w:r>
      <w:r w:rsidR="00A90CC4" w:rsidRPr="00276C53">
        <w:rPr>
          <w:rFonts w:ascii="Calibri" w:hAnsi="Calibri"/>
        </w:rPr>
        <w:t xml:space="preserve"> federal government revenue – based on customs duties and indirect taxation, was proving inadequate to cover the growing costs of armaments and administration, and the state was increasingly looking to the individual states for support.  A change in tariff policy would enable the Reich to raise more revenue through indirect taxation.</w:t>
      </w:r>
    </w:p>
    <w:p w14:paraId="2E22D4AF" w14:textId="0738FCBD" w:rsidR="00DD7230" w:rsidRPr="00276C53" w:rsidRDefault="00276C53" w:rsidP="007D4DA8">
      <w:pPr>
        <w:spacing w:after="120" w:line="240" w:lineRule="auto"/>
        <w:ind w:left="1440" w:firstLine="720"/>
        <w:rPr>
          <w:rFonts w:ascii="Calibri" w:hAnsi="Calibri"/>
        </w:rPr>
      </w:pPr>
      <w:r w:rsidRPr="00276C53">
        <w:rPr>
          <w:rFonts w:ascii="Calibri" w:hAnsi="Calibri"/>
        </w:rPr>
        <w:t>In addition, t</w:t>
      </w:r>
      <w:r w:rsidR="00DD7230" w:rsidRPr="00276C53">
        <w:rPr>
          <w:rFonts w:ascii="Calibri" w:hAnsi="Calibri"/>
        </w:rPr>
        <w:t xml:space="preserve">here were political reasons for changing course.  </w:t>
      </w:r>
      <w:r w:rsidRPr="00276C53">
        <w:rPr>
          <w:rFonts w:ascii="Calibri" w:hAnsi="Calibri"/>
        </w:rPr>
        <w:t xml:space="preserve"> The success of </w:t>
      </w:r>
      <w:proofErr w:type="spellStart"/>
      <w:r w:rsidRPr="00276C53">
        <w:rPr>
          <w:rFonts w:ascii="Calibri" w:hAnsi="Calibri"/>
        </w:rPr>
        <w:t>Zentrum</w:t>
      </w:r>
      <w:proofErr w:type="spellEnd"/>
      <w:r w:rsidRPr="00276C53">
        <w:rPr>
          <w:rFonts w:ascii="Calibri" w:hAnsi="Calibri"/>
        </w:rPr>
        <w:t>, which was taking about 25% of the votes across Germany,</w:t>
      </w:r>
      <w:r w:rsidR="00A90CC4" w:rsidRPr="00276C53">
        <w:rPr>
          <w:rFonts w:ascii="Calibri" w:hAnsi="Calibri"/>
        </w:rPr>
        <w:t xml:space="preserve"> </w:t>
      </w:r>
      <w:r w:rsidRPr="00276C53">
        <w:rPr>
          <w:rFonts w:ascii="Calibri" w:hAnsi="Calibri"/>
        </w:rPr>
        <w:t>pro</w:t>
      </w:r>
      <w:r w:rsidR="00A90CC4" w:rsidRPr="00276C53">
        <w:rPr>
          <w:rFonts w:ascii="Calibri" w:hAnsi="Calibri"/>
        </w:rPr>
        <w:t xml:space="preserve">ved the </w:t>
      </w:r>
      <w:proofErr w:type="spellStart"/>
      <w:proofErr w:type="gramStart"/>
      <w:r w:rsidR="00A90CC4" w:rsidRPr="00276C53">
        <w:rPr>
          <w:rFonts w:ascii="Calibri" w:hAnsi="Calibri"/>
        </w:rPr>
        <w:t>kulturkampf</w:t>
      </w:r>
      <w:proofErr w:type="spellEnd"/>
      <w:proofErr w:type="gramEnd"/>
      <w:r w:rsidR="00A90CC4" w:rsidRPr="00276C53">
        <w:rPr>
          <w:rFonts w:ascii="Calibri" w:hAnsi="Calibri"/>
        </w:rPr>
        <w:t xml:space="preserve"> was not wor</w:t>
      </w:r>
      <w:r w:rsidR="006C58AF">
        <w:rPr>
          <w:rFonts w:ascii="Calibri" w:hAnsi="Calibri"/>
        </w:rPr>
        <w:t>king.   The Centre Party was Bismarck’s</w:t>
      </w:r>
      <w:r w:rsidR="00A90CC4" w:rsidRPr="00276C53">
        <w:rPr>
          <w:rFonts w:ascii="Calibri" w:hAnsi="Calibri"/>
        </w:rPr>
        <w:t xml:space="preserve"> enemy, but perhaps he could </w:t>
      </w:r>
      <w:r w:rsidR="00DD7230" w:rsidRPr="00276C53">
        <w:rPr>
          <w:rFonts w:ascii="Calibri" w:hAnsi="Calibri"/>
        </w:rPr>
        <w:t xml:space="preserve">persuade it </w:t>
      </w:r>
      <w:r w:rsidR="00AF13C7" w:rsidRPr="00276C53">
        <w:rPr>
          <w:rFonts w:ascii="Calibri" w:hAnsi="Calibri"/>
        </w:rPr>
        <w:t>to become</w:t>
      </w:r>
      <w:r w:rsidR="00DD7230" w:rsidRPr="00276C53">
        <w:rPr>
          <w:rFonts w:ascii="Calibri" w:hAnsi="Calibri"/>
        </w:rPr>
        <w:t xml:space="preserve"> an ally</w:t>
      </w:r>
      <w:r w:rsidR="00AF13C7" w:rsidRPr="00276C53">
        <w:rPr>
          <w:rFonts w:ascii="Calibri" w:hAnsi="Calibri"/>
        </w:rPr>
        <w:t>.</w:t>
      </w:r>
      <w:r w:rsidR="00DD7230" w:rsidRPr="00276C53">
        <w:rPr>
          <w:rFonts w:ascii="Calibri" w:hAnsi="Calibri"/>
        </w:rPr>
        <w:t xml:space="preserve">  Meanwhile, a new threat emerged in the form of the </w:t>
      </w:r>
      <w:r w:rsidR="00DD7230" w:rsidRPr="00276C53">
        <w:rPr>
          <w:rFonts w:ascii="Calibri" w:hAnsi="Calibri"/>
          <w:b/>
        </w:rPr>
        <w:t>General German Works Union</w:t>
      </w:r>
      <w:r w:rsidR="00DD7230" w:rsidRPr="00276C53">
        <w:rPr>
          <w:rFonts w:ascii="Calibri" w:hAnsi="Calibri"/>
        </w:rPr>
        <w:t xml:space="preserve"> and the </w:t>
      </w:r>
      <w:r w:rsidR="00DD7230" w:rsidRPr="00276C53">
        <w:rPr>
          <w:rFonts w:ascii="Calibri" w:hAnsi="Calibri"/>
          <w:b/>
        </w:rPr>
        <w:t>League of Workers’ Clubs</w:t>
      </w:r>
      <w:r w:rsidR="00DD7230" w:rsidRPr="00276C53">
        <w:rPr>
          <w:rFonts w:ascii="Calibri" w:hAnsi="Calibri"/>
        </w:rPr>
        <w:t xml:space="preserve">, who co-operated in the election of 1874 and a year later united to form the </w:t>
      </w:r>
      <w:r w:rsidR="00DD7230" w:rsidRPr="00276C53">
        <w:rPr>
          <w:rFonts w:ascii="Calibri" w:hAnsi="Calibri"/>
          <w:b/>
        </w:rPr>
        <w:t>Social Democratic Party (SPD).</w:t>
      </w:r>
      <w:r w:rsidR="00DD7230" w:rsidRPr="00276C53">
        <w:rPr>
          <w:rFonts w:ascii="Calibri" w:hAnsi="Calibri"/>
        </w:rPr>
        <w:t xml:space="preserve">  In 1877 the SPD won nearly 10% of the popular vote and 12 seats in the </w:t>
      </w:r>
      <w:r w:rsidR="00DD7230" w:rsidRPr="00276C53">
        <w:rPr>
          <w:rFonts w:ascii="Calibri" w:hAnsi="Calibri"/>
          <w:i/>
        </w:rPr>
        <w:t>Reichstag</w:t>
      </w:r>
      <w:r w:rsidR="00DD7230" w:rsidRPr="00276C53">
        <w:rPr>
          <w:rFonts w:ascii="Calibri" w:hAnsi="Calibri"/>
        </w:rPr>
        <w:t>.   Increasingly, both government and industrialists recognised that only through state welfare policies could the threat of socialism be contained.</w:t>
      </w:r>
    </w:p>
    <w:p w14:paraId="269C35B4" w14:textId="471B8E90" w:rsidR="007D4DA8" w:rsidRDefault="00A90CC4" w:rsidP="007D4DA8">
      <w:pPr>
        <w:spacing w:after="120" w:line="240" w:lineRule="auto"/>
        <w:ind w:left="1440" w:firstLine="720"/>
        <w:rPr>
          <w:rFonts w:ascii="Calibri" w:hAnsi="Calibri"/>
        </w:rPr>
      </w:pPr>
      <w:r w:rsidRPr="00276C53">
        <w:rPr>
          <w:rFonts w:ascii="Calibri" w:hAnsi="Calibri"/>
        </w:rPr>
        <w:t xml:space="preserve">Finally, Bismarck perhaps had personal motives.  He feared for his future as chancellor.  Delbruck’s resignation in 1876 did little to assuage those fears.  The succession of Crown Prince Frederick Wilhelm and his English wife </w:t>
      </w:r>
      <w:proofErr w:type="gramStart"/>
      <w:r w:rsidRPr="00276C53">
        <w:rPr>
          <w:rFonts w:ascii="Calibri" w:hAnsi="Calibri"/>
        </w:rPr>
        <w:t>Vicky,</w:t>
      </w:r>
      <w:proofErr w:type="gramEnd"/>
      <w:r w:rsidRPr="00276C53">
        <w:rPr>
          <w:rFonts w:ascii="Calibri" w:hAnsi="Calibri"/>
        </w:rPr>
        <w:t xml:space="preserve"> loomed large in his calculations; this augured the prospect of a Gladstone-type government and a fresh era of liberal reform.  Perhaps for that reason, he was happy to look to the right for support.</w:t>
      </w:r>
    </w:p>
    <w:p w14:paraId="26B91A02" w14:textId="60AB298E" w:rsidR="007D4DA8" w:rsidRDefault="007D4DA8" w:rsidP="007107B0">
      <w:pPr>
        <w:spacing w:after="120" w:line="240" w:lineRule="auto"/>
        <w:ind w:left="1440" w:firstLine="360"/>
        <w:rPr>
          <w:rFonts w:ascii="Calibri" w:hAnsi="Calibri"/>
        </w:rPr>
      </w:pPr>
      <w:r w:rsidRPr="00276C53">
        <w:rPr>
          <w:rFonts w:ascii="Calibri" w:hAnsi="Calibri"/>
        </w:rPr>
        <w:t xml:space="preserve">There are three key changes that </w:t>
      </w:r>
      <w:r>
        <w:rPr>
          <w:rFonts w:ascii="Calibri" w:hAnsi="Calibri"/>
        </w:rPr>
        <w:t xml:space="preserve">can be </w:t>
      </w:r>
      <w:r w:rsidRPr="00276C53">
        <w:rPr>
          <w:rFonts w:ascii="Calibri" w:hAnsi="Calibri"/>
        </w:rPr>
        <w:t>identified as evidence of this shift and chronologically, they appeared as follows</w:t>
      </w:r>
      <w:r w:rsidRPr="00276C53">
        <w:rPr>
          <w:rFonts w:ascii="Calibri" w:hAnsi="Calibri"/>
          <w:b/>
        </w:rPr>
        <w:t xml:space="preserve">: 1. The Break with </w:t>
      </w:r>
      <w:proofErr w:type="spellStart"/>
      <w:r w:rsidRPr="00276C53">
        <w:rPr>
          <w:rFonts w:ascii="Calibri" w:hAnsi="Calibri"/>
          <w:b/>
        </w:rPr>
        <w:t>Kulturkampf</w:t>
      </w:r>
      <w:proofErr w:type="spellEnd"/>
      <w:r w:rsidRPr="00276C53">
        <w:rPr>
          <w:rFonts w:ascii="Calibri" w:hAnsi="Calibri"/>
          <w:b/>
        </w:rPr>
        <w:t>; 2. The Ban on Socialism; 3. The Tariff Law of 1879 which brought an end to free trade.</w:t>
      </w:r>
      <w:r w:rsidRPr="00276C53">
        <w:rPr>
          <w:rFonts w:ascii="Calibri" w:hAnsi="Calibri"/>
        </w:rPr>
        <w:t xml:space="preserve">  </w:t>
      </w:r>
    </w:p>
    <w:p w14:paraId="216609CD" w14:textId="77777777" w:rsidR="007107B0" w:rsidRPr="007D4DA8" w:rsidRDefault="007107B0" w:rsidP="007107B0">
      <w:pPr>
        <w:spacing w:after="120" w:line="240" w:lineRule="auto"/>
        <w:ind w:left="1440" w:firstLine="360"/>
        <w:rPr>
          <w:rFonts w:ascii="Calibri" w:hAnsi="Calibri"/>
        </w:rPr>
      </w:pPr>
    </w:p>
    <w:p w14:paraId="2529F9A8" w14:textId="3152FA9D" w:rsidR="00B93E96" w:rsidRPr="007107B0" w:rsidRDefault="007107B0" w:rsidP="009D2353">
      <w:pPr>
        <w:pStyle w:val="ListParagraph"/>
        <w:numPr>
          <w:ilvl w:val="0"/>
          <w:numId w:val="36"/>
        </w:numPr>
        <w:rPr>
          <w:rFonts w:ascii="Calibri" w:hAnsi="Calibri"/>
          <w:b/>
          <w:i/>
        </w:rPr>
      </w:pPr>
      <w:r>
        <w:rPr>
          <w:rFonts w:ascii="Calibri" w:hAnsi="Calibri"/>
          <w:b/>
        </w:rPr>
        <w:t xml:space="preserve">The Break with </w:t>
      </w:r>
      <w:proofErr w:type="spellStart"/>
      <w:r w:rsidRPr="007107B0">
        <w:rPr>
          <w:rFonts w:ascii="Calibri" w:hAnsi="Calibri"/>
          <w:b/>
          <w:i/>
        </w:rPr>
        <w:t>Kulturkampf</w:t>
      </w:r>
      <w:proofErr w:type="spellEnd"/>
    </w:p>
    <w:p w14:paraId="6A40CC67" w14:textId="77777777" w:rsidR="00276C53" w:rsidRPr="00276C53" w:rsidRDefault="00276C53" w:rsidP="00276C53">
      <w:pPr>
        <w:pStyle w:val="ListParagraph"/>
        <w:ind w:left="1800"/>
        <w:rPr>
          <w:rFonts w:ascii="Calibri" w:hAnsi="Calibri"/>
          <w:b/>
        </w:rPr>
      </w:pPr>
    </w:p>
    <w:p w14:paraId="7EA24365" w14:textId="0D8786C0" w:rsidR="006E44F0" w:rsidRPr="00276C53" w:rsidRDefault="006C58AF" w:rsidP="00276C53">
      <w:pPr>
        <w:pStyle w:val="ListParagraph"/>
        <w:numPr>
          <w:ilvl w:val="3"/>
          <w:numId w:val="9"/>
        </w:numPr>
        <w:ind w:left="2552" w:hanging="425"/>
        <w:rPr>
          <w:rFonts w:ascii="Calibri" w:hAnsi="Calibri"/>
        </w:rPr>
      </w:pPr>
      <w:r>
        <w:rPr>
          <w:rFonts w:ascii="Calibri" w:hAnsi="Calibri"/>
        </w:rPr>
        <w:t xml:space="preserve">In </w:t>
      </w:r>
      <w:r w:rsidR="006E44F0" w:rsidRPr="00276C53">
        <w:rPr>
          <w:rFonts w:ascii="Calibri" w:hAnsi="Calibri"/>
        </w:rPr>
        <w:t xml:space="preserve">1878 Death of Pope Pius IX gave Bismarck opportunity to step back from </w:t>
      </w:r>
      <w:r>
        <w:rPr>
          <w:rFonts w:ascii="Calibri" w:hAnsi="Calibri"/>
        </w:rPr>
        <w:t xml:space="preserve">this </w:t>
      </w:r>
      <w:r w:rsidR="006E44F0" w:rsidRPr="00276C53">
        <w:rPr>
          <w:rFonts w:ascii="Calibri" w:hAnsi="Calibri"/>
        </w:rPr>
        <w:t>policy;</w:t>
      </w:r>
      <w:r w:rsidR="007F2C5D" w:rsidRPr="00276C53">
        <w:rPr>
          <w:rFonts w:ascii="Calibri" w:hAnsi="Calibri"/>
        </w:rPr>
        <w:t xml:space="preserve"> he entered negotiations with his successor Pope Leo XIII in February 1878; an indication that Bismarck accepted that </w:t>
      </w:r>
      <w:proofErr w:type="spellStart"/>
      <w:r w:rsidR="007F2C5D" w:rsidRPr="00276C53">
        <w:rPr>
          <w:rFonts w:ascii="Calibri" w:hAnsi="Calibri"/>
          <w:i/>
        </w:rPr>
        <w:t>Kulturkampf</w:t>
      </w:r>
      <w:proofErr w:type="spellEnd"/>
      <w:r>
        <w:rPr>
          <w:rFonts w:ascii="Calibri" w:hAnsi="Calibri"/>
        </w:rPr>
        <w:t xml:space="preserve"> had failed, having </w:t>
      </w:r>
      <w:r w:rsidR="007F2C5D" w:rsidRPr="00276C53">
        <w:rPr>
          <w:rFonts w:ascii="Calibri" w:hAnsi="Calibri"/>
        </w:rPr>
        <w:t xml:space="preserve">increased </w:t>
      </w:r>
      <w:r>
        <w:rPr>
          <w:rFonts w:ascii="Calibri" w:hAnsi="Calibri"/>
        </w:rPr>
        <w:t>rather than removed disunity</w:t>
      </w:r>
      <w:r w:rsidR="007F2C5D" w:rsidRPr="00276C53">
        <w:rPr>
          <w:rFonts w:ascii="Calibri" w:hAnsi="Calibri"/>
        </w:rPr>
        <w:t xml:space="preserve">.  </w:t>
      </w:r>
    </w:p>
    <w:p w14:paraId="736C3EE0" w14:textId="77777777" w:rsidR="00514BF1" w:rsidRDefault="006C58AF" w:rsidP="00514BF1">
      <w:pPr>
        <w:pStyle w:val="ListParagraph"/>
        <w:numPr>
          <w:ilvl w:val="3"/>
          <w:numId w:val="9"/>
        </w:numPr>
        <w:ind w:left="2552" w:hanging="425"/>
        <w:rPr>
          <w:rFonts w:ascii="Calibri" w:hAnsi="Calibri"/>
        </w:rPr>
      </w:pPr>
      <w:r>
        <w:rPr>
          <w:rFonts w:ascii="Calibri" w:hAnsi="Calibri"/>
        </w:rPr>
        <w:t xml:space="preserve">In July 1879, </w:t>
      </w:r>
      <w:r w:rsidR="006E44F0" w:rsidRPr="00276C53">
        <w:rPr>
          <w:rFonts w:ascii="Calibri" w:hAnsi="Calibri"/>
        </w:rPr>
        <w:t>Adalbert Falk</w:t>
      </w:r>
      <w:r w:rsidR="007F2C5D" w:rsidRPr="00276C53">
        <w:rPr>
          <w:rFonts w:ascii="Calibri" w:hAnsi="Calibri"/>
        </w:rPr>
        <w:t xml:space="preserve"> – a hero for the liberals because of his prominent role in the attack on Catholicism – was replaced by the conservative Robert von </w:t>
      </w:r>
      <w:proofErr w:type="spellStart"/>
      <w:r w:rsidR="007F2C5D" w:rsidRPr="00276C53">
        <w:rPr>
          <w:rFonts w:ascii="Calibri" w:hAnsi="Calibri"/>
        </w:rPr>
        <w:t>Puttkamer</w:t>
      </w:r>
      <w:proofErr w:type="spellEnd"/>
      <w:r w:rsidR="008D4085" w:rsidRPr="00276C53">
        <w:rPr>
          <w:rFonts w:ascii="Calibri" w:hAnsi="Calibri"/>
        </w:rPr>
        <w:t>.  It has been alleged that the latter, from 1881 oversaw a ‘purge’ of liberal sympathisers in the higher civil service, which henceforth became an even greater bastion of aristocratic privilege.</w:t>
      </w:r>
    </w:p>
    <w:p w14:paraId="528789BB" w14:textId="1AB50659" w:rsidR="008D4085" w:rsidRPr="00514BF1" w:rsidRDefault="008D4085" w:rsidP="00514BF1">
      <w:pPr>
        <w:pStyle w:val="ListParagraph"/>
        <w:numPr>
          <w:ilvl w:val="3"/>
          <w:numId w:val="9"/>
        </w:numPr>
        <w:ind w:left="2552" w:hanging="425"/>
        <w:rPr>
          <w:rFonts w:ascii="Calibri" w:hAnsi="Calibri"/>
        </w:rPr>
      </w:pPr>
      <w:r w:rsidRPr="00514BF1">
        <w:rPr>
          <w:rFonts w:ascii="Calibri" w:hAnsi="Calibri"/>
        </w:rPr>
        <w:t>It would nonetheless be the mid-1880s before any anti-Catholic legislation was finally removed from the statue books.</w:t>
      </w:r>
    </w:p>
    <w:p w14:paraId="1D647740" w14:textId="77777777" w:rsidR="00514BF1" w:rsidRPr="00276C53" w:rsidRDefault="00514BF1" w:rsidP="00514BF1">
      <w:pPr>
        <w:rPr>
          <w:rFonts w:ascii="Calibri" w:hAnsi="Calibri"/>
          <w:u w:val="single"/>
        </w:rPr>
      </w:pPr>
    </w:p>
    <w:p w14:paraId="3EA87DF2" w14:textId="7EB69A9F" w:rsidR="00F94F02" w:rsidRPr="00276C53" w:rsidRDefault="00B93E96" w:rsidP="009D2353">
      <w:pPr>
        <w:pStyle w:val="ListParagraph"/>
        <w:numPr>
          <w:ilvl w:val="0"/>
          <w:numId w:val="36"/>
        </w:numPr>
        <w:rPr>
          <w:rFonts w:ascii="Calibri" w:hAnsi="Calibri"/>
          <w:b/>
        </w:rPr>
      </w:pPr>
      <w:r w:rsidRPr="00276C53">
        <w:rPr>
          <w:rFonts w:ascii="Calibri" w:hAnsi="Calibri"/>
          <w:b/>
        </w:rPr>
        <w:lastRenderedPageBreak/>
        <w:t>The Ban on Socialism</w:t>
      </w:r>
    </w:p>
    <w:p w14:paraId="4DB4204E" w14:textId="62B9BFFB" w:rsidR="00B93E96" w:rsidRPr="00276C53" w:rsidRDefault="00B93E96" w:rsidP="00DD7230">
      <w:pPr>
        <w:ind w:left="1800"/>
        <w:rPr>
          <w:rFonts w:ascii="Calibri" w:hAnsi="Calibri"/>
        </w:rPr>
      </w:pPr>
      <w:r w:rsidRPr="00276C53">
        <w:rPr>
          <w:rFonts w:ascii="Calibri" w:hAnsi="Calibri"/>
        </w:rPr>
        <w:t>At about the same time as Bismarck was beginning to softe</w:t>
      </w:r>
      <w:r w:rsidR="008D4085" w:rsidRPr="00276C53">
        <w:rPr>
          <w:rFonts w:ascii="Calibri" w:hAnsi="Calibri"/>
        </w:rPr>
        <w:t>n his approach to the Catholic C</w:t>
      </w:r>
      <w:r w:rsidRPr="00276C53">
        <w:rPr>
          <w:rFonts w:ascii="Calibri" w:hAnsi="Calibri"/>
        </w:rPr>
        <w:t xml:space="preserve">hurch, the Ban on Socialism reflected a genuine fear of left, but was probably directed at the Liberal Party </w:t>
      </w:r>
      <w:r w:rsidR="006C58AF">
        <w:rPr>
          <w:rFonts w:ascii="Calibri" w:hAnsi="Calibri"/>
        </w:rPr>
        <w:t xml:space="preserve">more </w:t>
      </w:r>
      <w:r w:rsidRPr="00276C53">
        <w:rPr>
          <w:rFonts w:ascii="Calibri" w:hAnsi="Calibri"/>
        </w:rPr>
        <w:t>than at the SPD.  Here is further evidence that these years represented a watershed in German history.</w:t>
      </w:r>
    </w:p>
    <w:p w14:paraId="124832A5" w14:textId="77777777" w:rsidR="00B93E96" w:rsidRPr="00276C53" w:rsidRDefault="00B93E96" w:rsidP="009D2353">
      <w:pPr>
        <w:pStyle w:val="ListParagraph"/>
        <w:numPr>
          <w:ilvl w:val="0"/>
          <w:numId w:val="25"/>
        </w:numPr>
        <w:ind w:left="2573"/>
        <w:rPr>
          <w:rFonts w:ascii="Calibri" w:hAnsi="Calibri"/>
        </w:rPr>
      </w:pPr>
      <w:r w:rsidRPr="00276C53">
        <w:rPr>
          <w:rFonts w:ascii="Calibri" w:hAnsi="Calibri"/>
        </w:rPr>
        <w:t>In 1875 moderate and revolutionary socialists united to form the Social Democratic Party (SPD).  The new party called for the</w:t>
      </w:r>
      <w:r w:rsidRPr="00276C53">
        <w:rPr>
          <w:rFonts w:ascii="Calibri" w:hAnsi="Calibri"/>
          <w:b/>
        </w:rPr>
        <w:t xml:space="preserve"> </w:t>
      </w:r>
      <w:r w:rsidRPr="00276C53">
        <w:rPr>
          <w:rFonts w:ascii="Calibri" w:hAnsi="Calibri"/>
        </w:rPr>
        <w:t xml:space="preserve">nationalisation of the banks, coalmines and industry and for social equality. </w:t>
      </w:r>
    </w:p>
    <w:p w14:paraId="76CBA367" w14:textId="77777777" w:rsidR="00B93E96" w:rsidRPr="00276C53" w:rsidRDefault="00B93E96" w:rsidP="00075086">
      <w:pPr>
        <w:pStyle w:val="ListParagraph"/>
        <w:numPr>
          <w:ilvl w:val="0"/>
          <w:numId w:val="11"/>
        </w:numPr>
        <w:ind w:left="2520"/>
        <w:rPr>
          <w:rFonts w:ascii="Calibri" w:hAnsi="Calibri"/>
        </w:rPr>
      </w:pPr>
      <w:r w:rsidRPr="00276C53">
        <w:rPr>
          <w:rFonts w:ascii="Calibri" w:hAnsi="Calibri"/>
        </w:rPr>
        <w:t xml:space="preserve">Bismarck adopted the same approach to the socialists that he had with the Catholic Church.  </w:t>
      </w:r>
    </w:p>
    <w:p w14:paraId="7D48A0D9" w14:textId="77777777" w:rsidR="00B93E96" w:rsidRPr="00276C53" w:rsidRDefault="00B93E96" w:rsidP="00075086">
      <w:pPr>
        <w:pStyle w:val="ListParagraph"/>
        <w:numPr>
          <w:ilvl w:val="0"/>
          <w:numId w:val="11"/>
        </w:numPr>
        <w:ind w:left="2520"/>
        <w:rPr>
          <w:rFonts w:ascii="Calibri" w:hAnsi="Calibri"/>
        </w:rPr>
      </w:pPr>
      <w:r w:rsidRPr="00276C53">
        <w:rPr>
          <w:rFonts w:ascii="Calibri" w:hAnsi="Calibri"/>
        </w:rPr>
        <w:t>1876 Bismarck attempted, and failed, to pass a bill preventing the publication of socialist propaganda.</w:t>
      </w:r>
    </w:p>
    <w:p w14:paraId="664F9D8A" w14:textId="22B2D529" w:rsidR="00B93E96" w:rsidRPr="00276C53" w:rsidRDefault="006C58AF" w:rsidP="00075086">
      <w:pPr>
        <w:pStyle w:val="ListParagraph"/>
        <w:numPr>
          <w:ilvl w:val="0"/>
          <w:numId w:val="11"/>
        </w:numPr>
        <w:ind w:left="2520"/>
        <w:rPr>
          <w:rFonts w:ascii="Calibri" w:hAnsi="Calibri"/>
        </w:rPr>
      </w:pPr>
      <w:r>
        <w:rPr>
          <w:rFonts w:ascii="Calibri" w:hAnsi="Calibri"/>
        </w:rPr>
        <w:t xml:space="preserve">At the </w:t>
      </w:r>
      <w:r w:rsidR="00B93E96" w:rsidRPr="00276C53">
        <w:rPr>
          <w:rFonts w:ascii="Calibri" w:hAnsi="Calibri"/>
        </w:rPr>
        <w:t>1877</w:t>
      </w:r>
      <w:r>
        <w:rPr>
          <w:rFonts w:ascii="Calibri" w:hAnsi="Calibri"/>
        </w:rPr>
        <w:t xml:space="preserve"> elections,</w:t>
      </w:r>
      <w:r w:rsidR="00B93E96" w:rsidRPr="00276C53">
        <w:rPr>
          <w:rFonts w:ascii="Calibri" w:hAnsi="Calibri"/>
        </w:rPr>
        <w:t xml:space="preserve"> the SPD gained 500,000 votes, giving them 12 Reichstag seats.</w:t>
      </w:r>
    </w:p>
    <w:p w14:paraId="175BA8F4" w14:textId="41A85817" w:rsidR="00B93E96" w:rsidRPr="00276C53" w:rsidRDefault="006C58AF" w:rsidP="00075086">
      <w:pPr>
        <w:pStyle w:val="ListParagraph"/>
        <w:numPr>
          <w:ilvl w:val="0"/>
          <w:numId w:val="11"/>
        </w:numPr>
        <w:ind w:left="2520"/>
        <w:rPr>
          <w:rFonts w:ascii="Calibri" w:hAnsi="Calibri"/>
        </w:rPr>
      </w:pPr>
      <w:r>
        <w:rPr>
          <w:rFonts w:ascii="Calibri" w:hAnsi="Calibri"/>
        </w:rPr>
        <w:t xml:space="preserve">In </w:t>
      </w:r>
      <w:r w:rsidR="00B93E96" w:rsidRPr="00276C53">
        <w:rPr>
          <w:rFonts w:ascii="Calibri" w:hAnsi="Calibri"/>
        </w:rPr>
        <w:t>1878 an anarchist (i.e. not a socialist!) tried to assassinate Emperor Wilhelm I, Bismarck tried to use this as a pretext on which to pass through an anti-socialism bill but was defeated by National Liberals concerned about civil liberties.</w:t>
      </w:r>
    </w:p>
    <w:p w14:paraId="326D48BF" w14:textId="77777777" w:rsidR="00B93E96" w:rsidRPr="00276C53" w:rsidRDefault="00B93E96" w:rsidP="00075086">
      <w:pPr>
        <w:pStyle w:val="ListParagraph"/>
        <w:numPr>
          <w:ilvl w:val="0"/>
          <w:numId w:val="11"/>
        </w:numPr>
        <w:ind w:left="2520"/>
        <w:rPr>
          <w:rFonts w:ascii="Calibri" w:hAnsi="Calibri"/>
        </w:rPr>
      </w:pPr>
      <w:r w:rsidRPr="00276C53">
        <w:rPr>
          <w:rFonts w:ascii="Calibri" w:hAnsi="Calibri"/>
        </w:rPr>
        <w:t>A 2</w:t>
      </w:r>
      <w:r w:rsidRPr="00276C53">
        <w:rPr>
          <w:rFonts w:ascii="Calibri" w:hAnsi="Calibri"/>
          <w:vertAlign w:val="superscript"/>
        </w:rPr>
        <w:t>nd</w:t>
      </w:r>
      <w:r w:rsidRPr="00276C53">
        <w:rPr>
          <w:rFonts w:ascii="Calibri" w:hAnsi="Calibri"/>
        </w:rPr>
        <w:t xml:space="preserve"> attempt on Wilhelm’s life a week later led Bismarck to criticism the National Liberals and dissolve the Reichstag. The SPD and National Liberal vote suffered to the Conservative coalition’s advantage.  An anti-socialist bill was passed in October 1878</w:t>
      </w:r>
    </w:p>
    <w:p w14:paraId="0BA3F24A" w14:textId="77777777" w:rsidR="00920E82" w:rsidRPr="00276C53" w:rsidRDefault="00920E82" w:rsidP="00920E82">
      <w:pPr>
        <w:pStyle w:val="ListParagraph"/>
        <w:numPr>
          <w:ilvl w:val="0"/>
          <w:numId w:val="11"/>
        </w:numPr>
        <w:ind w:left="2520"/>
        <w:rPr>
          <w:rFonts w:ascii="Calibri" w:hAnsi="Calibri"/>
        </w:rPr>
      </w:pPr>
      <w:r w:rsidRPr="00276C53">
        <w:rPr>
          <w:rFonts w:ascii="Calibri" w:hAnsi="Calibri"/>
        </w:rPr>
        <w:t>The Anti-Socialist Law of October 1878 banned all ‘social democratic, socialist or communist’ activity short of standing for election.  New electoral organisations, masquerading under the bland but legal name of ‘societies for municipal elections’ were created in the large cities, which enabled the SPD to rebuild its grass-roots organisation.</w:t>
      </w:r>
    </w:p>
    <w:p w14:paraId="00D1CCA1" w14:textId="77777777" w:rsidR="00920E82" w:rsidRDefault="00920E82" w:rsidP="00920E82">
      <w:pPr>
        <w:pStyle w:val="ListParagraph"/>
        <w:ind w:left="3240"/>
        <w:rPr>
          <w:rFonts w:ascii="Calibri" w:hAnsi="Calibri"/>
        </w:rPr>
      </w:pPr>
    </w:p>
    <w:p w14:paraId="258C9264" w14:textId="12F38B8E" w:rsidR="00B93E96" w:rsidRDefault="00B93E96" w:rsidP="00075086">
      <w:pPr>
        <w:pStyle w:val="ListParagraph"/>
        <w:numPr>
          <w:ilvl w:val="1"/>
          <w:numId w:val="11"/>
        </w:numPr>
        <w:ind w:left="3240"/>
        <w:rPr>
          <w:rFonts w:ascii="Calibri" w:hAnsi="Calibri"/>
        </w:rPr>
      </w:pPr>
      <w:r w:rsidRPr="00276C53">
        <w:rPr>
          <w:rFonts w:ascii="Calibri" w:hAnsi="Calibri"/>
        </w:rPr>
        <w:t>Socialist organisations, including trade unions and working-class clubs were dissolved and banned</w:t>
      </w:r>
      <w:r w:rsidR="00956489" w:rsidRPr="00276C53">
        <w:rPr>
          <w:rFonts w:ascii="Calibri" w:hAnsi="Calibri"/>
        </w:rPr>
        <w:t>;</w:t>
      </w:r>
    </w:p>
    <w:p w14:paraId="0F5E6C3C" w14:textId="71118ADD" w:rsidR="00920E82" w:rsidRPr="00920E82" w:rsidRDefault="00920E82" w:rsidP="00920E82">
      <w:pPr>
        <w:pStyle w:val="ListParagraph"/>
        <w:numPr>
          <w:ilvl w:val="1"/>
          <w:numId w:val="11"/>
        </w:numPr>
        <w:ind w:left="3240"/>
        <w:rPr>
          <w:rFonts w:ascii="Calibri" w:hAnsi="Calibri"/>
        </w:rPr>
      </w:pPr>
      <w:r>
        <w:rPr>
          <w:rFonts w:ascii="Calibri" w:hAnsi="Calibri"/>
        </w:rPr>
        <w:t>T</w:t>
      </w:r>
      <w:r w:rsidRPr="00920E82">
        <w:rPr>
          <w:rFonts w:ascii="Calibri" w:hAnsi="Calibri"/>
        </w:rPr>
        <w:t xml:space="preserve">he Hirsch-Dunker unions </w:t>
      </w:r>
      <w:r>
        <w:rPr>
          <w:rFonts w:ascii="Calibri" w:hAnsi="Calibri"/>
        </w:rPr>
        <w:t>survived - they</w:t>
      </w:r>
      <w:r w:rsidRPr="00920E82">
        <w:rPr>
          <w:rFonts w:ascii="Calibri" w:hAnsi="Calibri"/>
        </w:rPr>
        <w:t xml:space="preserve"> were associated with the Liberal parties and operated more as welfare organisations than as genuine trade unions committed to wage bargaining.)</w:t>
      </w:r>
    </w:p>
    <w:p w14:paraId="1CD8D95A" w14:textId="77777777" w:rsidR="00B93E96" w:rsidRPr="00276C53" w:rsidRDefault="00B93E96" w:rsidP="00075086">
      <w:pPr>
        <w:pStyle w:val="ListParagraph"/>
        <w:numPr>
          <w:ilvl w:val="1"/>
          <w:numId w:val="11"/>
        </w:numPr>
        <w:ind w:left="3240"/>
        <w:rPr>
          <w:rFonts w:ascii="Calibri" w:hAnsi="Calibri"/>
        </w:rPr>
      </w:pPr>
      <w:r w:rsidRPr="00276C53">
        <w:rPr>
          <w:rFonts w:ascii="Calibri" w:hAnsi="Calibri"/>
        </w:rPr>
        <w:t xml:space="preserve">Constituency organisation was broken up; </w:t>
      </w:r>
    </w:p>
    <w:p w14:paraId="4554748E" w14:textId="77777777" w:rsidR="00920E82" w:rsidRDefault="00B93E96" w:rsidP="00920E82">
      <w:pPr>
        <w:pStyle w:val="ListParagraph"/>
        <w:numPr>
          <w:ilvl w:val="1"/>
          <w:numId w:val="11"/>
        </w:numPr>
        <w:ind w:left="3240"/>
        <w:rPr>
          <w:rFonts w:ascii="Calibri" w:hAnsi="Calibri"/>
        </w:rPr>
      </w:pPr>
      <w:r w:rsidRPr="00276C53">
        <w:rPr>
          <w:rFonts w:ascii="Calibri" w:hAnsi="Calibri"/>
        </w:rPr>
        <w:t>Socialist publications were outlawed</w:t>
      </w:r>
      <w:proofErr w:type="gramStart"/>
      <w:r w:rsidRPr="00276C53">
        <w:rPr>
          <w:rFonts w:ascii="Calibri" w:hAnsi="Calibri"/>
        </w:rPr>
        <w:t>;</w:t>
      </w:r>
      <w:r w:rsidR="00920E82">
        <w:rPr>
          <w:rFonts w:ascii="Calibri" w:hAnsi="Calibri"/>
        </w:rPr>
        <w:t xml:space="preserve">  </w:t>
      </w:r>
      <w:r w:rsidR="00920E82" w:rsidRPr="00920E82">
        <w:rPr>
          <w:rFonts w:ascii="Calibri" w:hAnsi="Calibri"/>
        </w:rPr>
        <w:t>45</w:t>
      </w:r>
      <w:proofErr w:type="gramEnd"/>
      <w:r w:rsidR="00920E82" w:rsidRPr="00920E82">
        <w:rPr>
          <w:rFonts w:ascii="Calibri" w:hAnsi="Calibri"/>
        </w:rPr>
        <w:t xml:space="preserve"> out of 47 party newspapers suppressed.</w:t>
      </w:r>
    </w:p>
    <w:p w14:paraId="6E76D551" w14:textId="77777777" w:rsidR="00920E82" w:rsidRDefault="00920E82" w:rsidP="00920E82">
      <w:pPr>
        <w:pStyle w:val="ListParagraph"/>
        <w:numPr>
          <w:ilvl w:val="1"/>
          <w:numId w:val="11"/>
        </w:numPr>
        <w:ind w:left="3240"/>
        <w:rPr>
          <w:rFonts w:ascii="Calibri" w:hAnsi="Calibri"/>
        </w:rPr>
      </w:pPr>
      <w:r w:rsidRPr="00920E82">
        <w:rPr>
          <w:rFonts w:ascii="Calibri" w:hAnsi="Calibri"/>
        </w:rPr>
        <w:t>Prussian government imposed a minor state of siege in Berlin in 1879 with 67 leading socialists arrested and expelled from the city.</w:t>
      </w:r>
    </w:p>
    <w:p w14:paraId="092DE128" w14:textId="6FB10CC9" w:rsidR="002204B8" w:rsidRPr="002204B8" w:rsidRDefault="00920E82" w:rsidP="002204B8">
      <w:pPr>
        <w:pStyle w:val="ListParagraph"/>
        <w:numPr>
          <w:ilvl w:val="1"/>
          <w:numId w:val="11"/>
        </w:numPr>
        <w:ind w:left="3240"/>
        <w:rPr>
          <w:rFonts w:ascii="Calibri" w:hAnsi="Calibri"/>
        </w:rPr>
      </w:pPr>
      <w:r w:rsidRPr="00920E82">
        <w:rPr>
          <w:rFonts w:ascii="Calibri" w:hAnsi="Calibri"/>
        </w:rPr>
        <w:t xml:space="preserve">This was repeated in the Silesian city of </w:t>
      </w:r>
      <w:proofErr w:type="spellStart"/>
      <w:r w:rsidRPr="00920E82">
        <w:rPr>
          <w:rFonts w:ascii="Calibri" w:hAnsi="Calibri"/>
        </w:rPr>
        <w:t>Bresual</w:t>
      </w:r>
      <w:proofErr w:type="spellEnd"/>
      <w:r w:rsidRPr="00920E82">
        <w:rPr>
          <w:rFonts w:ascii="Calibri" w:hAnsi="Calibri"/>
        </w:rPr>
        <w:t>.</w:t>
      </w:r>
    </w:p>
    <w:p w14:paraId="3821C898" w14:textId="77777777" w:rsidR="00920E82" w:rsidRDefault="00920E82" w:rsidP="00920E82">
      <w:pPr>
        <w:pStyle w:val="ListParagraph"/>
        <w:numPr>
          <w:ilvl w:val="1"/>
          <w:numId w:val="11"/>
        </w:numPr>
        <w:ind w:left="3240"/>
        <w:rPr>
          <w:rFonts w:ascii="Calibri" w:hAnsi="Calibri"/>
        </w:rPr>
      </w:pPr>
      <w:r w:rsidRPr="00920E82">
        <w:rPr>
          <w:rFonts w:ascii="Calibri" w:hAnsi="Calibri"/>
        </w:rPr>
        <w:t>Similar measures in Hamburg in 1880 and Leipzig in 1881;</w:t>
      </w:r>
    </w:p>
    <w:p w14:paraId="25DA0F13" w14:textId="77777777" w:rsidR="002204B8" w:rsidRDefault="002204B8" w:rsidP="002204B8">
      <w:pPr>
        <w:pStyle w:val="ListParagraph"/>
        <w:numPr>
          <w:ilvl w:val="1"/>
          <w:numId w:val="11"/>
        </w:numPr>
        <w:ind w:left="3240"/>
        <w:rPr>
          <w:rFonts w:ascii="Calibri" w:hAnsi="Calibri"/>
        </w:rPr>
      </w:pPr>
      <w:r w:rsidRPr="002204B8">
        <w:rPr>
          <w:rFonts w:ascii="Calibri" w:hAnsi="Calibri"/>
        </w:rPr>
        <w:t xml:space="preserve">Between 1878 and 1890 1500 socialists were imprisoned and a great many emigrated; but the anti-Socialist Law did not eliminate socialism and did not prevent SPD members from standing for election and speaking freely; </w:t>
      </w:r>
    </w:p>
    <w:p w14:paraId="2771DB4F" w14:textId="77777777" w:rsidR="00555308" w:rsidRDefault="00555308" w:rsidP="00555308">
      <w:pPr>
        <w:pStyle w:val="ListParagraph"/>
        <w:numPr>
          <w:ilvl w:val="1"/>
          <w:numId w:val="11"/>
        </w:numPr>
        <w:ind w:left="3240"/>
        <w:rPr>
          <w:rFonts w:ascii="Calibri" w:hAnsi="Calibri"/>
        </w:rPr>
      </w:pPr>
      <w:r>
        <w:rPr>
          <w:rFonts w:ascii="Calibri" w:hAnsi="Calibri"/>
        </w:rPr>
        <w:t xml:space="preserve">Given the slimness of the SPD’s representation in the Reichstag, however, it seems likely that the real target of the anti-socialist law was Trade Unions and Working Men’s clubs who offered the most serious form of opposition to industrial monopolies and cartels in the 1870s and 1880s.  </w:t>
      </w:r>
    </w:p>
    <w:p w14:paraId="3BB99125" w14:textId="55F735CC" w:rsidR="002204B8" w:rsidRPr="00555308" w:rsidRDefault="00555308" w:rsidP="00555308">
      <w:pPr>
        <w:pStyle w:val="ListParagraph"/>
        <w:numPr>
          <w:ilvl w:val="1"/>
          <w:numId w:val="11"/>
        </w:numPr>
        <w:ind w:left="3240"/>
        <w:rPr>
          <w:rFonts w:ascii="Calibri" w:hAnsi="Calibri"/>
        </w:rPr>
      </w:pPr>
      <w:r>
        <w:rPr>
          <w:rFonts w:ascii="Calibri" w:hAnsi="Calibri"/>
        </w:rPr>
        <w:t xml:space="preserve">Nonetheless, in </w:t>
      </w:r>
      <w:proofErr w:type="gramStart"/>
      <w:r>
        <w:rPr>
          <w:rFonts w:ascii="Calibri" w:hAnsi="Calibri"/>
        </w:rPr>
        <w:t xml:space="preserve">the </w:t>
      </w:r>
      <w:r w:rsidR="002204B8" w:rsidRPr="00555308">
        <w:rPr>
          <w:rFonts w:ascii="Calibri" w:hAnsi="Calibri"/>
        </w:rPr>
        <w:t xml:space="preserve"> in</w:t>
      </w:r>
      <w:proofErr w:type="gramEnd"/>
      <w:r w:rsidR="002204B8" w:rsidRPr="00555308">
        <w:rPr>
          <w:rFonts w:ascii="Calibri" w:hAnsi="Calibri"/>
        </w:rPr>
        <w:t xml:space="preserve"> the short term, the SPD vote was cut by a third in 1878 (from 12 to 9).</w:t>
      </w:r>
    </w:p>
    <w:p w14:paraId="525C8A1A" w14:textId="187E4F4F" w:rsidR="005940C2" w:rsidRPr="007D4DA8" w:rsidRDefault="00CE47D5" w:rsidP="007D4DA8">
      <w:pPr>
        <w:pStyle w:val="ListParagraph"/>
        <w:numPr>
          <w:ilvl w:val="1"/>
          <w:numId w:val="11"/>
        </w:numPr>
        <w:ind w:left="3240"/>
        <w:rPr>
          <w:rFonts w:ascii="Calibri" w:hAnsi="Calibri"/>
        </w:rPr>
      </w:pPr>
      <w:r w:rsidRPr="002204B8">
        <w:rPr>
          <w:rFonts w:ascii="Calibri" w:hAnsi="Calibri"/>
        </w:rPr>
        <w:lastRenderedPageBreak/>
        <w:t xml:space="preserve">However, in the long run, as with </w:t>
      </w:r>
      <w:proofErr w:type="spellStart"/>
      <w:r w:rsidRPr="002204B8">
        <w:rPr>
          <w:rFonts w:ascii="Calibri" w:hAnsi="Calibri"/>
          <w:i/>
        </w:rPr>
        <w:t>Kulturkampf</w:t>
      </w:r>
      <w:proofErr w:type="spellEnd"/>
      <w:r w:rsidRPr="002204B8">
        <w:rPr>
          <w:rFonts w:ascii="Calibri" w:hAnsi="Calibri"/>
        </w:rPr>
        <w:t xml:space="preserve">, Bismarck’s attack on Socialism </w:t>
      </w:r>
      <w:r w:rsidR="002204B8" w:rsidRPr="002204B8">
        <w:rPr>
          <w:rFonts w:ascii="Calibri" w:hAnsi="Calibri"/>
        </w:rPr>
        <w:t>would prove</w:t>
      </w:r>
      <w:r w:rsidRPr="002204B8">
        <w:rPr>
          <w:rFonts w:ascii="Calibri" w:hAnsi="Calibri"/>
        </w:rPr>
        <w:t xml:space="preserve"> counterproductive.  </w:t>
      </w:r>
      <w:r w:rsidR="00FD184B" w:rsidRPr="007D4DA8">
        <w:rPr>
          <w:rFonts w:ascii="Calibri" w:hAnsi="Calibri"/>
        </w:rPr>
        <w:t>Once in parliament, deputies were protected by parliamentary immunity and the right to freedom of speech.  Sympathetic newspapers could then legally publish those speeches, and thereby give publicity to even the most inflammatory SPD declarations.</w:t>
      </w:r>
    </w:p>
    <w:p w14:paraId="432AF298" w14:textId="77777777" w:rsidR="005940C2" w:rsidRPr="00276C53" w:rsidRDefault="005940C2" w:rsidP="00475AEA">
      <w:pPr>
        <w:rPr>
          <w:rFonts w:ascii="Calibri" w:hAnsi="Calibri"/>
        </w:rPr>
      </w:pPr>
    </w:p>
    <w:p w14:paraId="718789A4" w14:textId="57B359F4" w:rsidR="00AF13C7" w:rsidRPr="00276C53" w:rsidRDefault="00AF13C7" w:rsidP="009D2353">
      <w:pPr>
        <w:pStyle w:val="ListParagraph"/>
        <w:numPr>
          <w:ilvl w:val="0"/>
          <w:numId w:val="36"/>
        </w:numPr>
        <w:rPr>
          <w:rFonts w:ascii="Calibri" w:hAnsi="Calibri"/>
          <w:b/>
        </w:rPr>
      </w:pPr>
      <w:r w:rsidRPr="00276C53">
        <w:rPr>
          <w:rFonts w:ascii="Calibri" w:hAnsi="Calibri"/>
          <w:b/>
        </w:rPr>
        <w:t>The 1879 Tariff Law</w:t>
      </w:r>
    </w:p>
    <w:p w14:paraId="4AE01999" w14:textId="1242E305" w:rsidR="00DD7230" w:rsidRPr="00276C53" w:rsidRDefault="00DD7230" w:rsidP="00DD7230">
      <w:pPr>
        <w:ind w:left="1440" w:firstLine="720"/>
        <w:rPr>
          <w:rFonts w:ascii="Calibri" w:hAnsi="Calibri"/>
          <w:u w:val="single"/>
        </w:rPr>
      </w:pPr>
      <w:r w:rsidRPr="00276C53">
        <w:rPr>
          <w:rFonts w:ascii="Calibri" w:hAnsi="Calibri"/>
          <w:u w:val="single"/>
        </w:rPr>
        <w:t>Background</w:t>
      </w:r>
    </w:p>
    <w:p w14:paraId="607FCD58" w14:textId="77777777" w:rsidR="00AF13C7" w:rsidRPr="00276C53" w:rsidRDefault="00AF13C7" w:rsidP="00DD7230">
      <w:pPr>
        <w:pStyle w:val="ListParagraph"/>
        <w:numPr>
          <w:ilvl w:val="0"/>
          <w:numId w:val="1"/>
        </w:numPr>
        <w:ind w:left="2520"/>
        <w:rPr>
          <w:rFonts w:ascii="Calibri" w:hAnsi="Calibri"/>
        </w:rPr>
      </w:pPr>
      <w:r w:rsidRPr="00276C53">
        <w:rPr>
          <w:rFonts w:ascii="Calibri" w:hAnsi="Calibri"/>
        </w:rPr>
        <w:t xml:space="preserve">Typically, Bismarck kept his options open.  Initially, he experimented with nationalising the Railways and raising indirect taxation on sugar, tobacco, brandy etc. but both ideas were jettisoned because of opposition from the states and from the Liberals in the Reichstag.  Sometime in 1876 he began to encourage the protectionist campaign without committing to it.  But in the same year he forced the resignation of the Secretary of the </w:t>
      </w:r>
      <w:proofErr w:type="spellStart"/>
      <w:r w:rsidRPr="00276C53">
        <w:rPr>
          <w:rFonts w:ascii="Calibri" w:hAnsi="Calibri"/>
        </w:rPr>
        <w:t>Chancellory</w:t>
      </w:r>
      <w:proofErr w:type="spellEnd"/>
      <w:r w:rsidRPr="00276C53">
        <w:rPr>
          <w:rFonts w:ascii="Calibri" w:hAnsi="Calibri"/>
        </w:rPr>
        <w:t>, Delbruck whose close working relationship with liberal leaders was perhaps no longer seen as a virtue by his superior who saw him as a potential rival for the post of chancellor.</w:t>
      </w:r>
    </w:p>
    <w:p w14:paraId="76C35A17" w14:textId="7CF5B50F" w:rsidR="006F45B0" w:rsidRPr="00276C53" w:rsidRDefault="006F45B0" w:rsidP="006F45B0">
      <w:pPr>
        <w:pStyle w:val="ListParagraph"/>
        <w:numPr>
          <w:ilvl w:val="0"/>
          <w:numId w:val="1"/>
        </w:numPr>
        <w:ind w:left="2520"/>
        <w:rPr>
          <w:rFonts w:ascii="Calibri" w:hAnsi="Calibri"/>
        </w:rPr>
      </w:pPr>
      <w:r>
        <w:rPr>
          <w:rFonts w:ascii="Calibri" w:hAnsi="Calibri"/>
        </w:rPr>
        <w:t>In December 1877</w:t>
      </w:r>
      <w:r w:rsidRPr="00276C53">
        <w:rPr>
          <w:rFonts w:ascii="Calibri" w:hAnsi="Calibri"/>
        </w:rPr>
        <w:t xml:space="preserve"> Bismarck acknowledged the benefits of Protectionism in his ‘Christmas Letter’ to the </w:t>
      </w:r>
      <w:r w:rsidRPr="00276C53">
        <w:rPr>
          <w:rFonts w:ascii="Calibri" w:hAnsi="Calibri"/>
          <w:i/>
        </w:rPr>
        <w:t>Bundesrat</w:t>
      </w:r>
      <w:r w:rsidRPr="00276C53">
        <w:rPr>
          <w:rFonts w:ascii="Calibri" w:hAnsi="Calibri"/>
        </w:rPr>
        <w:t>.</w:t>
      </w:r>
    </w:p>
    <w:p w14:paraId="21F594DE" w14:textId="77777777" w:rsidR="00AF13C7" w:rsidRPr="00276C53" w:rsidRDefault="00AF13C7" w:rsidP="00DD7230">
      <w:pPr>
        <w:pStyle w:val="ListParagraph"/>
        <w:numPr>
          <w:ilvl w:val="0"/>
          <w:numId w:val="1"/>
        </w:numPr>
        <w:ind w:left="2520"/>
        <w:rPr>
          <w:rFonts w:ascii="Calibri" w:hAnsi="Calibri"/>
        </w:rPr>
      </w:pPr>
      <w:r w:rsidRPr="00276C53">
        <w:rPr>
          <w:rFonts w:ascii="Calibri" w:hAnsi="Calibri"/>
        </w:rPr>
        <w:t xml:space="preserve">Bismarck announced to the </w:t>
      </w:r>
      <w:r w:rsidRPr="00276C53">
        <w:rPr>
          <w:rFonts w:ascii="Calibri" w:hAnsi="Calibri"/>
          <w:i/>
        </w:rPr>
        <w:t>Reichstag</w:t>
      </w:r>
      <w:r w:rsidRPr="00276C53">
        <w:rPr>
          <w:rFonts w:ascii="Calibri" w:hAnsi="Calibri"/>
        </w:rPr>
        <w:t xml:space="preserve"> on 22 February 1878 the first stage of a comprehensive financial reform that would almost certainly involve the introduction of tariffs.</w:t>
      </w:r>
    </w:p>
    <w:p w14:paraId="34E5C40D" w14:textId="77777777" w:rsidR="00AF13C7" w:rsidRPr="00276C53" w:rsidRDefault="00AF13C7" w:rsidP="00DD7230">
      <w:pPr>
        <w:pStyle w:val="ListParagraph"/>
        <w:numPr>
          <w:ilvl w:val="0"/>
          <w:numId w:val="1"/>
        </w:numPr>
        <w:ind w:left="2520"/>
        <w:rPr>
          <w:rFonts w:ascii="Calibri" w:hAnsi="Calibri"/>
        </w:rPr>
      </w:pPr>
      <w:r w:rsidRPr="00276C53">
        <w:rPr>
          <w:rFonts w:ascii="Calibri" w:hAnsi="Calibri"/>
        </w:rPr>
        <w:t xml:space="preserve">However, support for the bill was not forthcoming.   Bismarck’s anti-socialist bill was also defeated.  The double attempt on Kaiser Wilhelm I’s life in 1878 could not have been </w:t>
      </w:r>
      <w:proofErr w:type="gramStart"/>
      <w:r w:rsidRPr="00276C53">
        <w:rPr>
          <w:rFonts w:ascii="Calibri" w:hAnsi="Calibri"/>
        </w:rPr>
        <w:t>more timely</w:t>
      </w:r>
      <w:proofErr w:type="gramEnd"/>
      <w:r w:rsidRPr="00276C53">
        <w:rPr>
          <w:rFonts w:ascii="Calibri" w:hAnsi="Calibri"/>
        </w:rPr>
        <w:t xml:space="preserve">.  Bismarck called an election in which the main thrust of his campaign was directed against the Progressives and the Left of the National Liberals.  </w:t>
      </w:r>
    </w:p>
    <w:p w14:paraId="6D9F0282" w14:textId="77777777" w:rsidR="00AF13C7" w:rsidRPr="00276C53" w:rsidRDefault="00AF13C7" w:rsidP="00DD7230">
      <w:pPr>
        <w:pStyle w:val="ListParagraph"/>
        <w:numPr>
          <w:ilvl w:val="0"/>
          <w:numId w:val="1"/>
        </w:numPr>
        <w:ind w:left="2520"/>
        <w:rPr>
          <w:rFonts w:ascii="Calibri" w:hAnsi="Calibri"/>
        </w:rPr>
      </w:pPr>
      <w:r w:rsidRPr="00276C53">
        <w:rPr>
          <w:rFonts w:ascii="Calibri" w:hAnsi="Calibri"/>
        </w:rPr>
        <w:t xml:space="preserve">The </w:t>
      </w:r>
      <w:proofErr w:type="spellStart"/>
      <w:r w:rsidRPr="00276C53">
        <w:rPr>
          <w:rFonts w:ascii="Calibri" w:hAnsi="Calibri"/>
        </w:rPr>
        <w:t>Zentrum</w:t>
      </w:r>
      <w:proofErr w:type="spellEnd"/>
      <w:r w:rsidRPr="00276C53">
        <w:rPr>
          <w:rFonts w:ascii="Calibri" w:hAnsi="Calibri"/>
        </w:rPr>
        <w:t xml:space="preserve"> bloc of 95 deputies held the balance of power in the Reichstag and its support would be essential if the tariff bill was to pass.</w:t>
      </w:r>
    </w:p>
    <w:p w14:paraId="083022A0" w14:textId="77777777" w:rsidR="00AF13C7" w:rsidRPr="00276C53" w:rsidRDefault="00AF13C7" w:rsidP="00DD7230">
      <w:pPr>
        <w:pStyle w:val="ListParagraph"/>
        <w:numPr>
          <w:ilvl w:val="0"/>
          <w:numId w:val="1"/>
        </w:numPr>
        <w:ind w:left="2520"/>
        <w:rPr>
          <w:rFonts w:ascii="Calibri" w:hAnsi="Calibri"/>
        </w:rPr>
      </w:pPr>
      <w:proofErr w:type="spellStart"/>
      <w:r w:rsidRPr="00276C53">
        <w:rPr>
          <w:rFonts w:ascii="Calibri" w:hAnsi="Calibri"/>
        </w:rPr>
        <w:t>Zentrum’s</w:t>
      </w:r>
      <w:proofErr w:type="spellEnd"/>
      <w:r w:rsidRPr="00276C53">
        <w:rPr>
          <w:rFonts w:ascii="Calibri" w:hAnsi="Calibri"/>
        </w:rPr>
        <w:t xml:space="preserve"> co-operation was only won by virtue of a an amendment known as </w:t>
      </w:r>
      <w:r w:rsidRPr="00276C53">
        <w:rPr>
          <w:rFonts w:ascii="Calibri" w:hAnsi="Calibri"/>
          <w:b/>
        </w:rPr>
        <w:t>the ‘Frankenstein’ clause,</w:t>
      </w:r>
      <w:r w:rsidRPr="00276C53">
        <w:rPr>
          <w:rFonts w:ascii="Calibri" w:hAnsi="Calibri"/>
        </w:rPr>
        <w:t xml:space="preserve"> proposed by the deputy leader of the Catholic Party, Count Georg von Frankenstein whereby all revenues coming to the federal government in excess of 130 million should be divided up among the states and returned as part of state payments.  The ‘Frankenstein’ clause thus preserved the budgetary rights of the Reichstag and state parliaments.</w:t>
      </w:r>
    </w:p>
    <w:p w14:paraId="39AD0F18" w14:textId="77777777" w:rsidR="00AF13C7" w:rsidRPr="00276C53" w:rsidRDefault="00AF13C7" w:rsidP="00DD7230">
      <w:pPr>
        <w:pStyle w:val="ListParagraph"/>
        <w:numPr>
          <w:ilvl w:val="0"/>
          <w:numId w:val="1"/>
        </w:numPr>
        <w:ind w:left="2520"/>
        <w:rPr>
          <w:rFonts w:ascii="Calibri" w:hAnsi="Calibri"/>
        </w:rPr>
      </w:pPr>
      <w:r w:rsidRPr="00276C53">
        <w:rPr>
          <w:rFonts w:ascii="Calibri" w:hAnsi="Calibri"/>
        </w:rPr>
        <w:t xml:space="preserve">On 12 July 1879 a conservative, free Conservative and </w:t>
      </w:r>
      <w:proofErr w:type="spellStart"/>
      <w:r w:rsidRPr="00276C53">
        <w:rPr>
          <w:rFonts w:ascii="Calibri" w:hAnsi="Calibri"/>
        </w:rPr>
        <w:t>Zentrum</w:t>
      </w:r>
      <w:proofErr w:type="spellEnd"/>
      <w:r w:rsidRPr="00276C53">
        <w:rPr>
          <w:rFonts w:ascii="Calibri" w:hAnsi="Calibri"/>
        </w:rPr>
        <w:t xml:space="preserve"> majority, joined by 15 right-wing National Liberal rebels, approved the Tariff Act, which levied tariffs on iron, iron goods and grain and increased indirect taxation on selected luxury goods.  The tariffs themselves were set at a comparatively low level, which has led some commentators to suggest that their motivation was more political than fiscal, but they could and would be increased in later years (1885, 1887, 1902).</w:t>
      </w:r>
    </w:p>
    <w:p w14:paraId="0047CB00" w14:textId="0A103319" w:rsidR="00066310" w:rsidRDefault="008A3BDF" w:rsidP="008A3BDF">
      <w:pPr>
        <w:spacing w:after="0" w:line="240" w:lineRule="auto"/>
        <w:ind w:firstLine="720"/>
        <w:rPr>
          <w:rFonts w:ascii="Calibri" w:hAnsi="Calibri"/>
          <w:b/>
          <w:u w:val="single"/>
        </w:rPr>
      </w:pPr>
      <w:r>
        <w:rPr>
          <w:rFonts w:ascii="Calibri" w:hAnsi="Calibri"/>
          <w:b/>
          <w:u w:val="single"/>
        </w:rPr>
        <w:t>Questions to consider</w:t>
      </w:r>
    </w:p>
    <w:p w14:paraId="2A850A6B" w14:textId="77777777" w:rsidR="008A3BDF" w:rsidRDefault="008A3BDF" w:rsidP="008A3BDF">
      <w:pPr>
        <w:spacing w:after="0" w:line="240" w:lineRule="auto"/>
        <w:rPr>
          <w:rFonts w:ascii="Helvetica" w:eastAsiaTheme="minorEastAsia" w:hAnsi="Helvetica" w:cs="Helvetica"/>
          <w:color w:val="1C1C1C"/>
          <w:sz w:val="24"/>
          <w:szCs w:val="24"/>
          <w:lang w:val="en-US" w:eastAsia="ja-JP"/>
        </w:rPr>
      </w:pPr>
    </w:p>
    <w:p w14:paraId="4CED7786" w14:textId="7132B1B1" w:rsidR="008A3BDF" w:rsidRPr="0003278C" w:rsidRDefault="008A3BDF" w:rsidP="009D2353">
      <w:pPr>
        <w:pStyle w:val="ListParagraph"/>
        <w:numPr>
          <w:ilvl w:val="0"/>
          <w:numId w:val="39"/>
        </w:numPr>
        <w:spacing w:after="0" w:line="240" w:lineRule="auto"/>
        <w:rPr>
          <w:rFonts w:ascii="Calibri" w:hAnsi="Calibri"/>
        </w:rPr>
      </w:pPr>
      <w:r>
        <w:rPr>
          <w:rFonts w:ascii="Calibri" w:hAnsi="Calibri"/>
        </w:rPr>
        <w:t xml:space="preserve">Why </w:t>
      </w:r>
      <w:r w:rsidRPr="0003278C">
        <w:rPr>
          <w:rFonts w:ascii="Calibri" w:hAnsi="Calibri"/>
        </w:rPr>
        <w:t>did Bismarck come to support pr</w:t>
      </w:r>
      <w:r>
        <w:rPr>
          <w:rFonts w:ascii="Calibri" w:hAnsi="Calibri"/>
        </w:rPr>
        <w:t>ot</w:t>
      </w:r>
      <w:r w:rsidRPr="0003278C">
        <w:rPr>
          <w:rFonts w:ascii="Calibri" w:hAnsi="Calibri"/>
        </w:rPr>
        <w:t>ectionist policies?</w:t>
      </w:r>
    </w:p>
    <w:p w14:paraId="58AD5104" w14:textId="77777777" w:rsidR="008A3BDF" w:rsidRDefault="008A3BDF" w:rsidP="009D2353">
      <w:pPr>
        <w:pStyle w:val="ListParagraph"/>
        <w:numPr>
          <w:ilvl w:val="0"/>
          <w:numId w:val="39"/>
        </w:numPr>
        <w:rPr>
          <w:rFonts w:ascii="Calibri" w:hAnsi="Calibri"/>
        </w:rPr>
      </w:pPr>
      <w:r w:rsidRPr="00276C53">
        <w:rPr>
          <w:rFonts w:ascii="Calibri" w:hAnsi="Calibri"/>
        </w:rPr>
        <w:t>Was the Tariff Law primarily politi</w:t>
      </w:r>
      <w:r>
        <w:rPr>
          <w:rFonts w:ascii="Calibri" w:hAnsi="Calibri"/>
        </w:rPr>
        <w:t>cally or economically motivated?</w:t>
      </w:r>
    </w:p>
    <w:p w14:paraId="0C09DF79" w14:textId="77777777" w:rsidR="008A3BDF" w:rsidRPr="0081742F" w:rsidRDefault="008A3BDF" w:rsidP="009D2353">
      <w:pPr>
        <w:pStyle w:val="ListParagraph"/>
        <w:numPr>
          <w:ilvl w:val="0"/>
          <w:numId w:val="39"/>
        </w:numPr>
        <w:spacing w:after="0" w:line="240" w:lineRule="auto"/>
        <w:rPr>
          <w:rFonts w:ascii="Calibri" w:hAnsi="Calibri"/>
        </w:rPr>
      </w:pPr>
      <w:r w:rsidRPr="0081742F">
        <w:rPr>
          <w:rFonts w:ascii="Calibri" w:hAnsi="Calibri"/>
        </w:rPr>
        <w:t>How far was the anti-socialist law an example of ‘negative integration’?</w:t>
      </w:r>
    </w:p>
    <w:p w14:paraId="3061AE89" w14:textId="77777777" w:rsidR="00066310" w:rsidRDefault="00066310" w:rsidP="008A3BDF">
      <w:pPr>
        <w:rPr>
          <w:rFonts w:ascii="Calibri" w:hAnsi="Calibri"/>
          <w:b/>
          <w:u w:val="single"/>
        </w:rPr>
      </w:pPr>
    </w:p>
    <w:p w14:paraId="0822BE55" w14:textId="5276B21A" w:rsidR="00555308" w:rsidRDefault="00066310" w:rsidP="008A3BDF">
      <w:pPr>
        <w:ind w:firstLine="720"/>
        <w:rPr>
          <w:rFonts w:ascii="Calibri" w:hAnsi="Calibri"/>
          <w:b/>
          <w:u w:val="single"/>
        </w:rPr>
      </w:pPr>
      <w:r>
        <w:rPr>
          <w:rFonts w:ascii="Calibri" w:hAnsi="Calibri"/>
          <w:b/>
          <w:u w:val="single"/>
        </w:rPr>
        <w:lastRenderedPageBreak/>
        <w:t xml:space="preserve">C. </w:t>
      </w:r>
      <w:r w:rsidRPr="00066310">
        <w:rPr>
          <w:rFonts w:ascii="Calibri" w:hAnsi="Calibri"/>
          <w:b/>
          <w:u w:val="single"/>
        </w:rPr>
        <w:t>The Conservative Era, 1879-1890</w:t>
      </w:r>
    </w:p>
    <w:p w14:paraId="2A65585D" w14:textId="41C99D3B" w:rsidR="00066310" w:rsidRPr="00276C53" w:rsidRDefault="00066310" w:rsidP="00066310">
      <w:pPr>
        <w:ind w:left="1440"/>
        <w:rPr>
          <w:rFonts w:ascii="Calibri" w:hAnsi="Calibri"/>
        </w:rPr>
      </w:pPr>
      <w:r w:rsidRPr="00276C53">
        <w:rPr>
          <w:rFonts w:ascii="Calibri" w:hAnsi="Calibri"/>
        </w:rPr>
        <w:t xml:space="preserve">The Political results </w:t>
      </w:r>
      <w:r>
        <w:rPr>
          <w:rFonts w:ascii="Calibri" w:hAnsi="Calibri"/>
        </w:rPr>
        <w:t xml:space="preserve">of the 1879 Tariff Act </w:t>
      </w:r>
      <w:r w:rsidRPr="00276C53">
        <w:rPr>
          <w:rFonts w:ascii="Calibri" w:hAnsi="Calibri"/>
        </w:rPr>
        <w:t>were</w:t>
      </w:r>
      <w:r>
        <w:rPr>
          <w:rFonts w:ascii="Calibri" w:hAnsi="Calibri"/>
        </w:rPr>
        <w:t xml:space="preserve"> perhaps more</w:t>
      </w:r>
      <w:r w:rsidRPr="00276C53">
        <w:rPr>
          <w:rFonts w:ascii="Calibri" w:hAnsi="Calibri"/>
        </w:rPr>
        <w:t xml:space="preserve"> far reaching</w:t>
      </w:r>
      <w:r>
        <w:rPr>
          <w:rFonts w:ascii="Calibri" w:hAnsi="Calibri"/>
        </w:rPr>
        <w:t xml:space="preserve"> than their economic ones.</w:t>
      </w:r>
    </w:p>
    <w:p w14:paraId="0CFBB1BE" w14:textId="77777777" w:rsidR="00066310" w:rsidRPr="00555308" w:rsidRDefault="00066310" w:rsidP="00066310">
      <w:pPr>
        <w:pStyle w:val="ListParagraph"/>
        <w:numPr>
          <w:ilvl w:val="0"/>
          <w:numId w:val="13"/>
        </w:numPr>
        <w:ind w:left="2520"/>
        <w:rPr>
          <w:rFonts w:ascii="Calibri" w:hAnsi="Calibri"/>
          <w:b/>
          <w:i/>
        </w:rPr>
      </w:pPr>
      <w:r w:rsidRPr="00FD184B">
        <w:rPr>
          <w:rFonts w:ascii="Calibri" w:hAnsi="Calibri"/>
          <w:b/>
          <w:i/>
          <w:u w:val="single"/>
        </w:rPr>
        <w:t>Most importantly, Bismarck’s No longer controlled the Reichstag</w:t>
      </w:r>
      <w:r>
        <w:rPr>
          <w:rFonts w:ascii="Calibri" w:hAnsi="Calibri"/>
          <w:b/>
          <w:i/>
          <w:u w:val="single"/>
        </w:rPr>
        <w:t>:</w:t>
      </w:r>
    </w:p>
    <w:p w14:paraId="298302AE" w14:textId="753CCBD6" w:rsidR="00066310" w:rsidRDefault="00066310" w:rsidP="00066310">
      <w:pPr>
        <w:pStyle w:val="ListParagraph"/>
        <w:numPr>
          <w:ilvl w:val="1"/>
          <w:numId w:val="13"/>
        </w:numPr>
        <w:rPr>
          <w:rFonts w:ascii="Calibri" w:hAnsi="Calibri"/>
        </w:rPr>
      </w:pPr>
      <w:r>
        <w:rPr>
          <w:rFonts w:ascii="Calibri" w:hAnsi="Calibri"/>
        </w:rPr>
        <w:t>The National Liberals never recovered.  It was</w:t>
      </w:r>
      <w:r w:rsidRPr="00276C53">
        <w:rPr>
          <w:rFonts w:ascii="Calibri" w:hAnsi="Calibri"/>
        </w:rPr>
        <w:t xml:space="preserve"> barely able to fight the Prussian elections in 1879 as a united party</w:t>
      </w:r>
      <w:r>
        <w:rPr>
          <w:rFonts w:ascii="Calibri" w:hAnsi="Calibri"/>
        </w:rPr>
        <w:t xml:space="preserve"> and </w:t>
      </w:r>
      <w:proofErr w:type="spellStart"/>
      <w:r w:rsidRPr="00555308">
        <w:rPr>
          <w:rFonts w:ascii="Calibri" w:hAnsi="Calibri"/>
        </w:rPr>
        <w:t>Lasker’s</w:t>
      </w:r>
      <w:proofErr w:type="spellEnd"/>
      <w:r w:rsidRPr="00555308">
        <w:rPr>
          <w:rFonts w:ascii="Calibri" w:hAnsi="Calibri"/>
        </w:rPr>
        <w:t xml:space="preserve"> resignation in 1880 precipitated a further 27 desertions from the party.</w:t>
      </w:r>
      <w:r w:rsidR="008A3BDF">
        <w:rPr>
          <w:rFonts w:ascii="Calibri" w:hAnsi="Calibri"/>
        </w:rPr>
        <w:t xml:space="preserve">  The party that Bismarck had relied upon to control the Reichstag in the 1870s was no more.</w:t>
      </w:r>
    </w:p>
    <w:p w14:paraId="0AEDB0EA" w14:textId="30583F0E" w:rsidR="008A3BDF" w:rsidRPr="008A3BDF" w:rsidRDefault="008A3BDF" w:rsidP="008A3BDF">
      <w:pPr>
        <w:pStyle w:val="ListParagraph"/>
        <w:numPr>
          <w:ilvl w:val="1"/>
          <w:numId w:val="13"/>
        </w:numPr>
        <w:rPr>
          <w:rFonts w:ascii="Calibri" w:hAnsi="Calibri"/>
        </w:rPr>
      </w:pPr>
      <w:r w:rsidRPr="00276C53">
        <w:rPr>
          <w:rFonts w:ascii="Calibri" w:hAnsi="Calibri"/>
        </w:rPr>
        <w:t>Bismarck now committed himself to Conservative camp – an alignment consisting of the Conservatives, Free Conservatives and a much weakened National Liberal Party.</w:t>
      </w:r>
    </w:p>
    <w:p w14:paraId="220A98BE" w14:textId="77148F94" w:rsidR="00066310" w:rsidRPr="00A45AB8" w:rsidRDefault="008A3BDF" w:rsidP="00066310">
      <w:pPr>
        <w:pStyle w:val="ListParagraph"/>
        <w:numPr>
          <w:ilvl w:val="1"/>
          <w:numId w:val="13"/>
        </w:numPr>
        <w:rPr>
          <w:rFonts w:ascii="Calibri" w:hAnsi="Calibri"/>
        </w:rPr>
      </w:pPr>
      <w:r>
        <w:rPr>
          <w:rFonts w:ascii="Calibri" w:hAnsi="Calibri"/>
        </w:rPr>
        <w:t>A</w:t>
      </w:r>
      <w:r w:rsidR="00066310" w:rsidRPr="00A45AB8">
        <w:rPr>
          <w:rFonts w:ascii="Calibri" w:hAnsi="Calibri"/>
        </w:rPr>
        <w:t xml:space="preserve">lthough </w:t>
      </w:r>
      <w:r w:rsidR="00066310">
        <w:rPr>
          <w:rFonts w:ascii="Calibri" w:hAnsi="Calibri"/>
        </w:rPr>
        <w:t>the Tariff Law was</w:t>
      </w:r>
      <w:r w:rsidR="00066310" w:rsidRPr="00A45AB8">
        <w:rPr>
          <w:rFonts w:ascii="Calibri" w:hAnsi="Calibri"/>
        </w:rPr>
        <w:t xml:space="preserve"> passed with </w:t>
      </w:r>
      <w:proofErr w:type="spellStart"/>
      <w:r w:rsidR="00066310" w:rsidRPr="00A45AB8">
        <w:rPr>
          <w:rFonts w:ascii="Calibri" w:hAnsi="Calibri"/>
        </w:rPr>
        <w:t>Zentrum</w:t>
      </w:r>
      <w:proofErr w:type="spellEnd"/>
      <w:r w:rsidR="00066310" w:rsidRPr="00A45AB8">
        <w:rPr>
          <w:rFonts w:ascii="Calibri" w:hAnsi="Calibri"/>
        </w:rPr>
        <w:t xml:space="preserve"> support, Bismarck failed either to persuade </w:t>
      </w:r>
      <w:proofErr w:type="spellStart"/>
      <w:r w:rsidR="00066310" w:rsidRPr="00A45AB8">
        <w:rPr>
          <w:rFonts w:ascii="Calibri" w:hAnsi="Calibri"/>
        </w:rPr>
        <w:t>Zentrum</w:t>
      </w:r>
      <w:proofErr w:type="spellEnd"/>
      <w:r w:rsidR="00066310" w:rsidRPr="00A45AB8">
        <w:rPr>
          <w:rFonts w:ascii="Calibri" w:hAnsi="Calibri"/>
        </w:rPr>
        <w:t xml:space="preserve"> to join an anti-democratic </w:t>
      </w:r>
      <w:proofErr w:type="spellStart"/>
      <w:r w:rsidR="00066310" w:rsidRPr="00A45AB8">
        <w:rPr>
          <w:rFonts w:ascii="Calibri" w:hAnsi="Calibri"/>
          <w:i/>
        </w:rPr>
        <w:t>Sammlung</w:t>
      </w:r>
      <w:proofErr w:type="spellEnd"/>
      <w:r w:rsidR="00066310">
        <w:rPr>
          <w:rFonts w:ascii="Calibri" w:hAnsi="Calibri"/>
        </w:rPr>
        <w:t xml:space="preserve"> or to split that</w:t>
      </w:r>
      <w:r w:rsidR="00066310" w:rsidRPr="00A45AB8">
        <w:rPr>
          <w:rFonts w:ascii="Calibri" w:hAnsi="Calibri"/>
        </w:rPr>
        <w:t xml:space="preserve"> party by wooing its right wing away from Ludwig </w:t>
      </w:r>
      <w:proofErr w:type="spellStart"/>
      <w:r w:rsidR="00066310" w:rsidRPr="00A45AB8">
        <w:rPr>
          <w:rFonts w:ascii="Calibri" w:hAnsi="Calibri"/>
        </w:rPr>
        <w:t>Windthorst</w:t>
      </w:r>
      <w:proofErr w:type="spellEnd"/>
      <w:r w:rsidR="00066310" w:rsidRPr="00A45AB8">
        <w:rPr>
          <w:rFonts w:ascii="Calibri" w:hAnsi="Calibri"/>
        </w:rPr>
        <w:t>.</w:t>
      </w:r>
    </w:p>
    <w:p w14:paraId="0B926819" w14:textId="77777777" w:rsidR="00066310" w:rsidRPr="00FD184B" w:rsidRDefault="00066310" w:rsidP="00066310">
      <w:pPr>
        <w:pStyle w:val="ListParagraph"/>
        <w:numPr>
          <w:ilvl w:val="2"/>
          <w:numId w:val="13"/>
        </w:numPr>
        <w:rPr>
          <w:rFonts w:ascii="Calibri" w:hAnsi="Calibri"/>
          <w:b/>
          <w:i/>
        </w:rPr>
      </w:pPr>
      <w:r>
        <w:rPr>
          <w:rFonts w:ascii="Calibri" w:hAnsi="Calibri"/>
        </w:rPr>
        <w:t>Bismarck’s</w:t>
      </w:r>
      <w:r w:rsidRPr="00FD184B">
        <w:rPr>
          <w:rFonts w:ascii="Calibri" w:hAnsi="Calibri"/>
        </w:rPr>
        <w:t xml:space="preserve"> attempt to pass </w:t>
      </w:r>
      <w:r w:rsidRPr="00FD184B">
        <w:rPr>
          <w:rFonts w:ascii="Calibri" w:hAnsi="Calibri"/>
          <w:b/>
        </w:rPr>
        <w:t>the Discretionary Relief Bill</w:t>
      </w:r>
      <w:r>
        <w:rPr>
          <w:rFonts w:ascii="Calibri" w:hAnsi="Calibri"/>
          <w:b/>
        </w:rPr>
        <w:t>,</w:t>
      </w:r>
      <w:r w:rsidRPr="00FD184B">
        <w:rPr>
          <w:rFonts w:ascii="Calibri" w:hAnsi="Calibri"/>
        </w:rPr>
        <w:t xml:space="preserve"> which would allow the May Laws to remain but to be suspended at the discretion of the government</w:t>
      </w:r>
      <w:r>
        <w:rPr>
          <w:rFonts w:ascii="Calibri" w:hAnsi="Calibri"/>
        </w:rPr>
        <w:t>, w</w:t>
      </w:r>
      <w:r w:rsidRPr="00FD184B">
        <w:rPr>
          <w:rFonts w:ascii="Calibri" w:hAnsi="Calibri"/>
        </w:rPr>
        <w:t xml:space="preserve">as rejected by both National Liberals and </w:t>
      </w:r>
      <w:proofErr w:type="spellStart"/>
      <w:r w:rsidRPr="00FD184B">
        <w:rPr>
          <w:rFonts w:ascii="Calibri" w:hAnsi="Calibri"/>
        </w:rPr>
        <w:t>Zentrum</w:t>
      </w:r>
      <w:proofErr w:type="spellEnd"/>
      <w:r w:rsidRPr="00FD184B">
        <w:rPr>
          <w:rFonts w:ascii="Calibri" w:hAnsi="Calibri"/>
        </w:rPr>
        <w:t xml:space="preserve"> for opposite reasons</w:t>
      </w:r>
      <w:r>
        <w:rPr>
          <w:rFonts w:ascii="Calibri" w:hAnsi="Calibri"/>
        </w:rPr>
        <w:t>:</w:t>
      </w:r>
      <w:r w:rsidRPr="00FD184B">
        <w:rPr>
          <w:rFonts w:ascii="Calibri" w:hAnsi="Calibri"/>
        </w:rPr>
        <w:t xml:space="preserve">  For the National Liberals it was too lenient; and for </w:t>
      </w:r>
      <w:proofErr w:type="spellStart"/>
      <w:r w:rsidRPr="00FD184B">
        <w:rPr>
          <w:rFonts w:ascii="Calibri" w:hAnsi="Calibri"/>
        </w:rPr>
        <w:t>Zentrum</w:t>
      </w:r>
      <w:proofErr w:type="spellEnd"/>
      <w:r w:rsidRPr="00FD184B">
        <w:rPr>
          <w:rFonts w:ascii="Calibri" w:hAnsi="Calibri"/>
        </w:rPr>
        <w:t xml:space="preserve"> it was </w:t>
      </w:r>
      <w:r>
        <w:rPr>
          <w:rFonts w:ascii="Calibri" w:hAnsi="Calibri"/>
        </w:rPr>
        <w:t xml:space="preserve">still </w:t>
      </w:r>
      <w:r w:rsidRPr="00FD184B">
        <w:rPr>
          <w:rFonts w:ascii="Calibri" w:hAnsi="Calibri"/>
        </w:rPr>
        <w:t>too harsh.</w:t>
      </w:r>
    </w:p>
    <w:p w14:paraId="0AB04DF8" w14:textId="77777777" w:rsidR="00066310" w:rsidRPr="00CE47D5" w:rsidRDefault="00066310" w:rsidP="00066310">
      <w:pPr>
        <w:pStyle w:val="ListParagraph"/>
        <w:numPr>
          <w:ilvl w:val="2"/>
          <w:numId w:val="13"/>
        </w:numPr>
        <w:rPr>
          <w:rFonts w:ascii="Calibri" w:hAnsi="Calibri"/>
          <w:i/>
        </w:rPr>
      </w:pPr>
      <w:r>
        <w:rPr>
          <w:rFonts w:ascii="Calibri" w:hAnsi="Calibri"/>
        </w:rPr>
        <w:t>T</w:t>
      </w:r>
      <w:r w:rsidRPr="00C06897">
        <w:rPr>
          <w:rFonts w:ascii="Calibri" w:hAnsi="Calibri"/>
        </w:rPr>
        <w:t>he Conservatives, prompted by the National Liberals, deleted a key provision enabling the Prussian government to pardon exiled prelates</w:t>
      </w:r>
      <w:r>
        <w:rPr>
          <w:rFonts w:ascii="Calibri" w:hAnsi="Calibri"/>
        </w:rPr>
        <w:t xml:space="preserve">.  </w:t>
      </w:r>
    </w:p>
    <w:p w14:paraId="28ABD021" w14:textId="77777777" w:rsidR="00066310" w:rsidRPr="00C06897" w:rsidRDefault="00066310" w:rsidP="00066310">
      <w:pPr>
        <w:pStyle w:val="ListParagraph"/>
        <w:numPr>
          <w:ilvl w:val="2"/>
          <w:numId w:val="13"/>
        </w:numPr>
        <w:rPr>
          <w:rFonts w:ascii="Calibri" w:hAnsi="Calibri"/>
          <w:i/>
        </w:rPr>
      </w:pPr>
      <w:r>
        <w:rPr>
          <w:rFonts w:ascii="Calibri" w:hAnsi="Calibri"/>
        </w:rPr>
        <w:t xml:space="preserve">Ludwig </w:t>
      </w:r>
      <w:proofErr w:type="spellStart"/>
      <w:r>
        <w:rPr>
          <w:rFonts w:ascii="Calibri" w:hAnsi="Calibri"/>
        </w:rPr>
        <w:t>Windthorst</w:t>
      </w:r>
      <w:proofErr w:type="spellEnd"/>
      <w:r>
        <w:rPr>
          <w:rFonts w:ascii="Calibri" w:hAnsi="Calibri"/>
        </w:rPr>
        <w:t xml:space="preserve"> skilfully blocked any ‘seepage to the right’ by calling for the exemption of the administration of sacraments from criminal prosecution – a measure that would have rendered the May Laws unenforceable.  </w:t>
      </w:r>
    </w:p>
    <w:p w14:paraId="625C3BD5" w14:textId="77777777" w:rsidR="00066310" w:rsidRPr="00A45AB8" w:rsidRDefault="00066310" w:rsidP="00066310">
      <w:pPr>
        <w:pStyle w:val="ListParagraph"/>
        <w:numPr>
          <w:ilvl w:val="2"/>
          <w:numId w:val="13"/>
        </w:numPr>
        <w:rPr>
          <w:rFonts w:ascii="Calibri" w:hAnsi="Calibri"/>
          <w:i/>
        </w:rPr>
      </w:pPr>
      <w:r w:rsidRPr="00CE47D5">
        <w:rPr>
          <w:rFonts w:ascii="Calibri" w:hAnsi="Calibri"/>
        </w:rPr>
        <w:t xml:space="preserve">The inevitable defeat by Conservatives and National Liberals enabled </w:t>
      </w:r>
      <w:proofErr w:type="spellStart"/>
      <w:r w:rsidRPr="00CE47D5">
        <w:rPr>
          <w:rFonts w:ascii="Calibri" w:hAnsi="Calibri"/>
        </w:rPr>
        <w:t>Windthorst</w:t>
      </w:r>
      <w:proofErr w:type="spellEnd"/>
      <w:r w:rsidRPr="00CE47D5">
        <w:rPr>
          <w:rFonts w:ascii="Calibri" w:hAnsi="Calibri"/>
        </w:rPr>
        <w:t xml:space="preserve"> to rally his party behind him and to co-operate with the Progressives.</w:t>
      </w:r>
    </w:p>
    <w:p w14:paraId="07703CEA" w14:textId="77777777" w:rsidR="00066310" w:rsidRPr="00CE47D5" w:rsidRDefault="00066310" w:rsidP="00066310">
      <w:pPr>
        <w:pStyle w:val="ListParagraph"/>
        <w:ind w:left="3600"/>
        <w:rPr>
          <w:rFonts w:ascii="Calibri" w:hAnsi="Calibri"/>
          <w:i/>
        </w:rPr>
      </w:pPr>
    </w:p>
    <w:p w14:paraId="77DD8B03" w14:textId="77777777" w:rsidR="00066310" w:rsidRPr="00E37A91" w:rsidRDefault="00066310" w:rsidP="00066310">
      <w:pPr>
        <w:pStyle w:val="ListParagraph"/>
        <w:numPr>
          <w:ilvl w:val="0"/>
          <w:numId w:val="13"/>
        </w:numPr>
        <w:ind w:left="2552" w:hanging="425"/>
        <w:rPr>
          <w:rFonts w:ascii="Calibri" w:hAnsi="Calibri"/>
          <w:b/>
          <w:i/>
          <w:u w:val="single"/>
        </w:rPr>
      </w:pPr>
      <w:r w:rsidRPr="00E37A91">
        <w:rPr>
          <w:rFonts w:ascii="Calibri" w:hAnsi="Calibri"/>
          <w:b/>
          <w:i/>
          <w:u w:val="single"/>
        </w:rPr>
        <w:t>Confronted by an unruly Reichstag, Bismarck began to take measures to try to neutralize its power:</w:t>
      </w:r>
    </w:p>
    <w:p w14:paraId="092AE02A" w14:textId="77777777" w:rsidR="00066310" w:rsidRPr="00E37A91" w:rsidRDefault="00066310" w:rsidP="00066310">
      <w:pPr>
        <w:pStyle w:val="ListParagraph"/>
        <w:numPr>
          <w:ilvl w:val="2"/>
          <w:numId w:val="13"/>
        </w:numPr>
        <w:rPr>
          <w:rFonts w:ascii="Calibri" w:hAnsi="Calibri"/>
        </w:rPr>
      </w:pPr>
      <w:r>
        <w:rPr>
          <w:rFonts w:ascii="Calibri" w:hAnsi="Calibri"/>
        </w:rPr>
        <w:t xml:space="preserve">In 1880, Bismarck took the first step towards setting up a </w:t>
      </w:r>
      <w:r w:rsidRPr="00555308">
        <w:rPr>
          <w:rFonts w:ascii="Calibri" w:hAnsi="Calibri"/>
          <w:b/>
        </w:rPr>
        <w:t>Prussian Council on Political Economy</w:t>
      </w:r>
      <w:r w:rsidRPr="00555308">
        <w:rPr>
          <w:rFonts w:ascii="Calibri" w:hAnsi="Calibri"/>
        </w:rPr>
        <w:t xml:space="preserve"> representing the elites of commerce, industry and agriculture – a prototype for a </w:t>
      </w:r>
      <w:r w:rsidRPr="00555308">
        <w:rPr>
          <w:rFonts w:ascii="Calibri" w:hAnsi="Calibri"/>
          <w:b/>
          <w:i/>
        </w:rPr>
        <w:t>Reich Council</w:t>
      </w:r>
      <w:r w:rsidRPr="00555308">
        <w:rPr>
          <w:rFonts w:ascii="Calibri" w:hAnsi="Calibri"/>
        </w:rPr>
        <w:t xml:space="preserve"> which he</w:t>
      </w:r>
      <w:r>
        <w:rPr>
          <w:rFonts w:ascii="Calibri" w:hAnsi="Calibri"/>
        </w:rPr>
        <w:t xml:space="preserve"> informed Wilhelm I, he</w:t>
      </w:r>
      <w:r w:rsidRPr="00555308">
        <w:rPr>
          <w:rFonts w:ascii="Calibri" w:hAnsi="Calibri"/>
        </w:rPr>
        <w:t xml:space="preserve"> intended to</w:t>
      </w:r>
      <w:r>
        <w:rPr>
          <w:rFonts w:ascii="Calibri" w:hAnsi="Calibri"/>
        </w:rPr>
        <w:t xml:space="preserve"> use to</w:t>
      </w:r>
      <w:r w:rsidRPr="00555308">
        <w:rPr>
          <w:rFonts w:ascii="Calibri" w:hAnsi="Calibri"/>
        </w:rPr>
        <w:t xml:space="preserve"> ‘bypass’ the Reichstag</w:t>
      </w:r>
      <w:r>
        <w:rPr>
          <w:rFonts w:ascii="Calibri" w:hAnsi="Calibri"/>
        </w:rPr>
        <w:t>, but this attempt</w:t>
      </w:r>
      <w:r w:rsidRPr="00E37A91">
        <w:rPr>
          <w:rFonts w:ascii="Calibri" w:hAnsi="Calibri"/>
        </w:rPr>
        <w:t xml:space="preserve"> was defeated by </w:t>
      </w:r>
      <w:proofErr w:type="spellStart"/>
      <w:r w:rsidRPr="00E37A91">
        <w:rPr>
          <w:rFonts w:ascii="Calibri" w:hAnsi="Calibri"/>
        </w:rPr>
        <w:t>Zentrum</w:t>
      </w:r>
      <w:proofErr w:type="spellEnd"/>
      <w:r w:rsidRPr="00E37A91">
        <w:rPr>
          <w:rFonts w:ascii="Calibri" w:hAnsi="Calibri"/>
        </w:rPr>
        <w:t xml:space="preserve"> and </w:t>
      </w:r>
      <w:r>
        <w:rPr>
          <w:rFonts w:ascii="Calibri" w:hAnsi="Calibri"/>
        </w:rPr>
        <w:t xml:space="preserve">a </w:t>
      </w:r>
      <w:r w:rsidRPr="00E37A91">
        <w:rPr>
          <w:rFonts w:ascii="Calibri" w:hAnsi="Calibri"/>
        </w:rPr>
        <w:t>Liberal majority.</w:t>
      </w:r>
    </w:p>
    <w:p w14:paraId="4CE6584A" w14:textId="77777777" w:rsidR="00066310" w:rsidRDefault="00066310" w:rsidP="00066310">
      <w:pPr>
        <w:pStyle w:val="ListParagraph"/>
        <w:numPr>
          <w:ilvl w:val="2"/>
          <w:numId w:val="13"/>
        </w:numPr>
        <w:rPr>
          <w:rFonts w:ascii="Calibri" w:hAnsi="Calibri"/>
        </w:rPr>
      </w:pPr>
      <w:r w:rsidRPr="00A45AB8">
        <w:rPr>
          <w:rFonts w:ascii="Calibri" w:hAnsi="Calibri"/>
        </w:rPr>
        <w:t xml:space="preserve">An attempt to </w:t>
      </w:r>
      <w:r>
        <w:rPr>
          <w:rFonts w:ascii="Calibri" w:hAnsi="Calibri"/>
        </w:rPr>
        <w:t>decrease the number of parliamentary sittings by replacing</w:t>
      </w:r>
      <w:r w:rsidRPr="00A45AB8">
        <w:rPr>
          <w:rFonts w:ascii="Calibri" w:hAnsi="Calibri"/>
        </w:rPr>
        <w:t xml:space="preserve"> annual with biennial budgets also defeated</w:t>
      </w:r>
      <w:r>
        <w:rPr>
          <w:rFonts w:ascii="Calibri" w:hAnsi="Calibri"/>
        </w:rPr>
        <w:t xml:space="preserve"> in April 1881</w:t>
      </w:r>
      <w:r w:rsidRPr="00A45AB8">
        <w:rPr>
          <w:rFonts w:ascii="Calibri" w:hAnsi="Calibri"/>
        </w:rPr>
        <w:t>.</w:t>
      </w:r>
    </w:p>
    <w:p w14:paraId="3BD5EF17" w14:textId="77777777" w:rsidR="00066310" w:rsidRDefault="00066310" w:rsidP="00066310">
      <w:pPr>
        <w:pStyle w:val="ListParagraph"/>
        <w:numPr>
          <w:ilvl w:val="2"/>
          <w:numId w:val="13"/>
        </w:numPr>
        <w:rPr>
          <w:rFonts w:ascii="Calibri" w:hAnsi="Calibri"/>
        </w:rPr>
      </w:pPr>
      <w:r w:rsidRPr="00E37A91">
        <w:rPr>
          <w:rFonts w:ascii="Calibri" w:hAnsi="Calibri"/>
          <w:b/>
        </w:rPr>
        <w:t>Perhaps this situation was not what Bismarck had expected</w:t>
      </w:r>
      <w:r w:rsidRPr="00E37A91">
        <w:rPr>
          <w:rFonts w:ascii="Calibri" w:hAnsi="Calibri"/>
        </w:rPr>
        <w:t xml:space="preserve"> and it was perhaps for this reason, rather than any ‘masterplan’ that he purged the Prussian cabinet, civil service and the Reich chan</w:t>
      </w:r>
      <w:r>
        <w:rPr>
          <w:rFonts w:ascii="Calibri" w:hAnsi="Calibri"/>
        </w:rPr>
        <w:t>cellor’s office of liberally-inc</w:t>
      </w:r>
      <w:r w:rsidRPr="00E37A91">
        <w:rPr>
          <w:rFonts w:ascii="Calibri" w:hAnsi="Calibri"/>
        </w:rPr>
        <w:t>lined officials;</w:t>
      </w:r>
    </w:p>
    <w:p w14:paraId="194227E4" w14:textId="77777777" w:rsidR="00066310" w:rsidRDefault="00066310" w:rsidP="00066310">
      <w:pPr>
        <w:pStyle w:val="ListParagraph"/>
        <w:numPr>
          <w:ilvl w:val="2"/>
          <w:numId w:val="13"/>
        </w:numPr>
        <w:rPr>
          <w:rFonts w:ascii="Calibri" w:hAnsi="Calibri"/>
        </w:rPr>
      </w:pPr>
      <w:r w:rsidRPr="00322D7C">
        <w:rPr>
          <w:rFonts w:ascii="Calibri" w:hAnsi="Calibri"/>
        </w:rPr>
        <w:t>All holders of official positions, down to those holding modest judicial or teaching positions, were constrained to support the government in elections and to use their influ</w:t>
      </w:r>
      <w:r>
        <w:rPr>
          <w:rFonts w:ascii="Calibri" w:hAnsi="Calibri"/>
        </w:rPr>
        <w:t>ence on others for that purpose (</w:t>
      </w:r>
      <w:proofErr w:type="spellStart"/>
      <w:r>
        <w:rPr>
          <w:rFonts w:ascii="Calibri" w:hAnsi="Calibri"/>
        </w:rPr>
        <w:t>Feucthwanger</w:t>
      </w:r>
      <w:proofErr w:type="spellEnd"/>
      <w:r>
        <w:rPr>
          <w:rFonts w:ascii="Calibri" w:hAnsi="Calibri"/>
        </w:rPr>
        <w:t>, p. 87).</w:t>
      </w:r>
    </w:p>
    <w:p w14:paraId="1A0103D6" w14:textId="77777777" w:rsidR="00066310" w:rsidRDefault="00066310" w:rsidP="00066310">
      <w:pPr>
        <w:pStyle w:val="ListParagraph"/>
        <w:numPr>
          <w:ilvl w:val="2"/>
          <w:numId w:val="13"/>
        </w:numPr>
        <w:rPr>
          <w:rFonts w:ascii="Calibri" w:hAnsi="Calibri"/>
        </w:rPr>
      </w:pPr>
      <w:r>
        <w:rPr>
          <w:rFonts w:ascii="Calibri" w:hAnsi="Calibri"/>
        </w:rPr>
        <w:t>It became scarcely possible for holders of such positions to support any parties other than the Free Conservatives and Conservative parties loyal to the government.</w:t>
      </w:r>
    </w:p>
    <w:p w14:paraId="5CFDAE4B" w14:textId="3C8B2B48" w:rsidR="00F76DB9" w:rsidRPr="00F76DB9" w:rsidRDefault="00F76DB9" w:rsidP="00066310">
      <w:pPr>
        <w:pStyle w:val="ListParagraph"/>
        <w:numPr>
          <w:ilvl w:val="1"/>
          <w:numId w:val="13"/>
        </w:numPr>
        <w:rPr>
          <w:rFonts w:ascii="Calibri" w:hAnsi="Calibri"/>
        </w:rPr>
      </w:pPr>
      <w:r w:rsidRPr="00F76DB9">
        <w:rPr>
          <w:rFonts w:ascii="Calibri" w:hAnsi="Calibri"/>
          <w:b/>
        </w:rPr>
        <w:lastRenderedPageBreak/>
        <w:t>In some ways the German Reich became more united as a result of tariffs, but around a</w:t>
      </w:r>
      <w:r>
        <w:rPr>
          <w:rFonts w:ascii="Calibri" w:hAnsi="Calibri"/>
          <w:b/>
        </w:rPr>
        <w:t xml:space="preserve"> </w:t>
      </w:r>
      <w:r w:rsidRPr="00F76DB9">
        <w:rPr>
          <w:rFonts w:ascii="Calibri" w:hAnsi="Calibri"/>
          <w:b/>
        </w:rPr>
        <w:t xml:space="preserve">more conservative </w:t>
      </w:r>
      <w:r>
        <w:rPr>
          <w:rFonts w:ascii="Calibri" w:hAnsi="Calibri"/>
          <w:b/>
        </w:rPr>
        <w:t xml:space="preserve">and </w:t>
      </w:r>
      <w:r w:rsidRPr="00F76DB9">
        <w:rPr>
          <w:rFonts w:ascii="Calibri" w:hAnsi="Calibri"/>
          <w:b/>
        </w:rPr>
        <w:t xml:space="preserve">political agenda: </w:t>
      </w:r>
      <w:r w:rsidRPr="00F76DB9">
        <w:rPr>
          <w:rFonts w:ascii="Calibri" w:hAnsi="Calibri"/>
        </w:rPr>
        <w:t xml:space="preserve">Bismarck presented tariffs as a patriotic necessity, essential for the defence of the Fatherland. </w:t>
      </w:r>
      <w:r w:rsidRPr="00F76DB9">
        <w:rPr>
          <w:rFonts w:ascii="Calibri" w:hAnsi="Calibri"/>
          <w:b/>
        </w:rPr>
        <w:t>In other ways the Reich became more divided</w:t>
      </w:r>
      <w:r w:rsidRPr="00F76DB9">
        <w:rPr>
          <w:rFonts w:ascii="Calibri" w:hAnsi="Calibri"/>
        </w:rPr>
        <w:t xml:space="preserve"> as protectionism polarised the beneficiaries who fought tooth and nail to maintain their privileges whilst consumers bore the brunt of high prices and – among the poor - falling living standards. </w:t>
      </w:r>
    </w:p>
    <w:p w14:paraId="09FE7B53" w14:textId="0B145F85" w:rsidR="00066310" w:rsidRPr="0058517B" w:rsidRDefault="00066310" w:rsidP="00F76DB9">
      <w:pPr>
        <w:pStyle w:val="ListParagraph"/>
        <w:numPr>
          <w:ilvl w:val="2"/>
          <w:numId w:val="13"/>
        </w:numPr>
        <w:rPr>
          <w:rFonts w:ascii="Calibri" w:hAnsi="Calibri"/>
        </w:rPr>
      </w:pPr>
      <w:r w:rsidRPr="0058517B">
        <w:rPr>
          <w:rFonts w:ascii="Calibri" w:hAnsi="Calibri"/>
        </w:rPr>
        <w:t>Agricultural prices continued to fall, the tariff on grain protected farmers and landowners from the worst effects of the depression.  Landowners now became staunch supporters of Bismarck, having been lukewarm in the 1870s.</w:t>
      </w:r>
    </w:p>
    <w:p w14:paraId="02CDDF72" w14:textId="77777777" w:rsidR="00066310" w:rsidRPr="0058517B" w:rsidRDefault="00066310" w:rsidP="00F76DB9">
      <w:pPr>
        <w:pStyle w:val="ListParagraph"/>
        <w:numPr>
          <w:ilvl w:val="2"/>
          <w:numId w:val="13"/>
        </w:numPr>
        <w:rPr>
          <w:rFonts w:ascii="Calibri" w:hAnsi="Calibri"/>
          <w:b/>
        </w:rPr>
      </w:pPr>
      <w:r w:rsidRPr="0058517B">
        <w:rPr>
          <w:rFonts w:ascii="Calibri" w:hAnsi="Calibri"/>
        </w:rPr>
        <w:t>Owners of large industrial enterprises abandoned their support for free trade and therefore their support for the National Liberal Party, instead supporting the Free Conservatives in an ‘alliance of steel and rye’.</w:t>
      </w:r>
    </w:p>
    <w:p w14:paraId="2BFBD97D" w14:textId="77777777" w:rsidR="00F76DB9" w:rsidRPr="00F76DB9" w:rsidRDefault="00066310" w:rsidP="00F76DB9">
      <w:pPr>
        <w:pStyle w:val="ListParagraph"/>
        <w:numPr>
          <w:ilvl w:val="2"/>
          <w:numId w:val="13"/>
        </w:numPr>
        <w:rPr>
          <w:rFonts w:ascii="Calibri" w:hAnsi="Calibri"/>
          <w:b/>
        </w:rPr>
      </w:pPr>
      <w:r w:rsidRPr="00F76DB9">
        <w:rPr>
          <w:rFonts w:ascii="Calibri" w:hAnsi="Calibri"/>
        </w:rPr>
        <w:t xml:space="preserve">Consumers suffered from artificially high prices – especially bread; and the poor suffered falling living standards.  </w:t>
      </w:r>
      <w:r w:rsidR="00F76DB9" w:rsidRPr="00F76DB9">
        <w:rPr>
          <w:rFonts w:ascii="Calibri" w:hAnsi="Calibri"/>
        </w:rPr>
        <w:t xml:space="preserve">The effects in the long-term was to increase support for the SPD. </w:t>
      </w:r>
    </w:p>
    <w:p w14:paraId="7CD77B6C" w14:textId="77777777" w:rsidR="00066310" w:rsidRPr="00066310" w:rsidRDefault="00066310" w:rsidP="00514BF1">
      <w:pPr>
        <w:ind w:left="720" w:firstLine="720"/>
        <w:rPr>
          <w:rFonts w:ascii="Calibri" w:hAnsi="Calibri"/>
          <w:b/>
          <w:u w:val="single"/>
        </w:rPr>
      </w:pPr>
    </w:p>
    <w:p w14:paraId="36FEE271" w14:textId="3832D62B" w:rsidR="00514BF1" w:rsidRPr="00066310" w:rsidRDefault="00514BF1" w:rsidP="008A3BDF">
      <w:pPr>
        <w:spacing w:after="0"/>
        <w:ind w:left="1843"/>
        <w:rPr>
          <w:rFonts w:ascii="Calibri" w:hAnsi="Calibri"/>
          <w:b/>
          <w:u w:val="single"/>
        </w:rPr>
      </w:pPr>
      <w:r w:rsidRPr="00066310">
        <w:rPr>
          <w:rFonts w:ascii="Calibri" w:hAnsi="Calibri"/>
          <w:b/>
          <w:u w:val="single"/>
        </w:rPr>
        <w:t>The 1881 election and its aftermath</w:t>
      </w:r>
    </w:p>
    <w:p w14:paraId="7B6F3D8D" w14:textId="60D67686" w:rsidR="002204B8" w:rsidRDefault="00276C53" w:rsidP="008A3BDF">
      <w:pPr>
        <w:pStyle w:val="ListParagraph"/>
        <w:numPr>
          <w:ilvl w:val="0"/>
          <w:numId w:val="13"/>
        </w:numPr>
        <w:spacing w:after="0"/>
        <w:ind w:left="2520"/>
        <w:rPr>
          <w:rFonts w:ascii="Calibri" w:hAnsi="Calibri"/>
        </w:rPr>
      </w:pPr>
      <w:r w:rsidRPr="002204B8">
        <w:rPr>
          <w:rFonts w:ascii="Calibri" w:hAnsi="Calibri"/>
        </w:rPr>
        <w:t>Bismarck suffered a striking defeat in the 1881 election and effectively lost control of the Reichstag until 1887; the Progressives won 115 seats in that year</w:t>
      </w:r>
      <w:r w:rsidR="00322D7C">
        <w:rPr>
          <w:rFonts w:ascii="Calibri" w:hAnsi="Calibri"/>
        </w:rPr>
        <w:t xml:space="preserve"> (compared with 39 in 1878)</w:t>
      </w:r>
      <w:r w:rsidRPr="002204B8">
        <w:rPr>
          <w:rFonts w:ascii="Calibri" w:hAnsi="Calibri"/>
        </w:rPr>
        <w:t xml:space="preserve"> and the Centre party 100</w:t>
      </w:r>
      <w:r w:rsidR="00322D7C">
        <w:rPr>
          <w:rFonts w:ascii="Calibri" w:hAnsi="Calibri"/>
        </w:rPr>
        <w:t xml:space="preserve"> (up from 94)</w:t>
      </w:r>
      <w:r w:rsidRPr="002204B8">
        <w:rPr>
          <w:rFonts w:ascii="Calibri" w:hAnsi="Calibri"/>
        </w:rPr>
        <w:t xml:space="preserve">.  </w:t>
      </w:r>
    </w:p>
    <w:p w14:paraId="61DE3C38" w14:textId="42FA103E" w:rsidR="00322D7C" w:rsidRDefault="00322D7C" w:rsidP="00FD184B">
      <w:pPr>
        <w:pStyle w:val="ListParagraph"/>
        <w:numPr>
          <w:ilvl w:val="0"/>
          <w:numId w:val="13"/>
        </w:numPr>
        <w:ind w:left="2520"/>
        <w:rPr>
          <w:rFonts w:ascii="Calibri" w:hAnsi="Calibri"/>
        </w:rPr>
      </w:pPr>
      <w:r>
        <w:rPr>
          <w:rFonts w:ascii="Calibri" w:hAnsi="Calibri"/>
        </w:rPr>
        <w:t>The secessionist National Liberals fought this election as the Liberal Union and poled almost as many votes as the National Liberals themselves who won 47 votes.</w:t>
      </w:r>
      <w:r w:rsidR="00D37892">
        <w:rPr>
          <w:rFonts w:ascii="Calibri" w:hAnsi="Calibri"/>
        </w:rPr>
        <w:t xml:space="preserve">  Together the Secessionists and the Progressives still held 106 seats (Feuchtwanger, p. 90).</w:t>
      </w:r>
    </w:p>
    <w:p w14:paraId="306C66D0" w14:textId="7A905044" w:rsidR="00FD184B" w:rsidRDefault="00322D7C" w:rsidP="00FD184B">
      <w:pPr>
        <w:pStyle w:val="ListParagraph"/>
        <w:numPr>
          <w:ilvl w:val="0"/>
          <w:numId w:val="13"/>
        </w:numPr>
        <w:ind w:left="2520"/>
        <w:rPr>
          <w:rFonts w:ascii="Calibri" w:hAnsi="Calibri"/>
        </w:rPr>
      </w:pPr>
      <w:r>
        <w:rPr>
          <w:rFonts w:ascii="Calibri" w:hAnsi="Calibri"/>
        </w:rPr>
        <w:t>Therefore, o</w:t>
      </w:r>
      <w:r w:rsidR="00276C53" w:rsidRPr="002204B8">
        <w:rPr>
          <w:rFonts w:ascii="Calibri" w:hAnsi="Calibri"/>
        </w:rPr>
        <w:t xml:space="preserve">ver three quarters of the </w:t>
      </w:r>
      <w:r w:rsidR="00276C53" w:rsidRPr="002204B8">
        <w:rPr>
          <w:rFonts w:ascii="Calibri" w:hAnsi="Calibri"/>
          <w:i/>
        </w:rPr>
        <w:t>Reichstag</w:t>
      </w:r>
      <w:r>
        <w:rPr>
          <w:rFonts w:ascii="Calibri" w:hAnsi="Calibri"/>
        </w:rPr>
        <w:t>’s 397 seats</w:t>
      </w:r>
      <w:r w:rsidR="00276C53" w:rsidRPr="002204B8">
        <w:rPr>
          <w:rFonts w:ascii="Calibri" w:hAnsi="Calibri"/>
          <w:i/>
        </w:rPr>
        <w:t xml:space="preserve"> </w:t>
      </w:r>
      <w:r>
        <w:rPr>
          <w:rFonts w:ascii="Calibri" w:hAnsi="Calibri"/>
        </w:rPr>
        <w:t>were</w:t>
      </w:r>
      <w:r w:rsidR="00276C53" w:rsidRPr="002204B8">
        <w:rPr>
          <w:rFonts w:ascii="Calibri" w:hAnsi="Calibri"/>
        </w:rPr>
        <w:t xml:space="preserve"> now hostile to the government – perhaps because of the sharp rise in retail prices as a result of protectionism.</w:t>
      </w:r>
    </w:p>
    <w:p w14:paraId="5D56C02A" w14:textId="29F86855" w:rsidR="007C637B" w:rsidRDefault="007C637B" w:rsidP="00FD184B">
      <w:pPr>
        <w:pStyle w:val="ListParagraph"/>
        <w:numPr>
          <w:ilvl w:val="0"/>
          <w:numId w:val="13"/>
        </w:numPr>
        <w:ind w:left="2520"/>
        <w:rPr>
          <w:rFonts w:ascii="Calibri" w:hAnsi="Calibri"/>
        </w:rPr>
      </w:pPr>
      <w:r>
        <w:rPr>
          <w:rFonts w:ascii="Calibri" w:hAnsi="Calibri"/>
        </w:rPr>
        <w:t xml:space="preserve">The SPD saw a reduction in its </w:t>
      </w:r>
    </w:p>
    <w:p w14:paraId="74B4744A" w14:textId="77777777" w:rsidR="002204B8" w:rsidRDefault="002204B8" w:rsidP="002204B8">
      <w:pPr>
        <w:pStyle w:val="ListParagraph"/>
        <w:numPr>
          <w:ilvl w:val="1"/>
          <w:numId w:val="13"/>
        </w:numPr>
        <w:rPr>
          <w:rFonts w:ascii="Calibri" w:hAnsi="Calibri"/>
        </w:rPr>
      </w:pPr>
      <w:r w:rsidRPr="00920E82">
        <w:rPr>
          <w:rFonts w:ascii="Calibri" w:hAnsi="Calibri"/>
        </w:rPr>
        <w:t>Before the election of 1881 police stepped up their activities and 600 were arrested;</w:t>
      </w:r>
    </w:p>
    <w:p w14:paraId="49DE2A9A" w14:textId="77777777" w:rsidR="002204B8" w:rsidRDefault="002204B8" w:rsidP="002204B8">
      <w:pPr>
        <w:pStyle w:val="ListParagraph"/>
        <w:numPr>
          <w:ilvl w:val="1"/>
          <w:numId w:val="13"/>
        </w:numPr>
        <w:rPr>
          <w:rFonts w:ascii="Calibri" w:hAnsi="Calibri"/>
        </w:rPr>
      </w:pPr>
      <w:r w:rsidRPr="00920E82">
        <w:rPr>
          <w:rFonts w:ascii="Calibri" w:hAnsi="Calibri"/>
        </w:rPr>
        <w:t xml:space="preserve">Because of sheer shortage of candidates, Bebel had to stand in 35 constituencies and </w:t>
      </w:r>
      <w:proofErr w:type="spellStart"/>
      <w:r w:rsidRPr="00920E82">
        <w:rPr>
          <w:rFonts w:ascii="Calibri" w:hAnsi="Calibri"/>
        </w:rPr>
        <w:t>Liebknetcht</w:t>
      </w:r>
      <w:proofErr w:type="spellEnd"/>
      <w:r w:rsidRPr="00920E82">
        <w:rPr>
          <w:rFonts w:ascii="Calibri" w:hAnsi="Calibri"/>
        </w:rPr>
        <w:t xml:space="preserve"> in 16!</w:t>
      </w:r>
    </w:p>
    <w:p w14:paraId="77578C76" w14:textId="5E444BA1" w:rsidR="002204B8" w:rsidRPr="002204B8" w:rsidRDefault="002204B8" w:rsidP="002204B8">
      <w:pPr>
        <w:pStyle w:val="ListParagraph"/>
        <w:numPr>
          <w:ilvl w:val="1"/>
          <w:numId w:val="13"/>
        </w:numPr>
        <w:rPr>
          <w:rFonts w:ascii="Calibri" w:hAnsi="Calibri"/>
        </w:rPr>
      </w:pPr>
      <w:r>
        <w:rPr>
          <w:rFonts w:ascii="Calibri" w:hAnsi="Calibri"/>
        </w:rPr>
        <w:t>1881 elections saw SPD vote regain the third it lost in 1878, going back up to 12 votes.by one-third, already suggesting that anti-socialist law was going to be counter-productive.</w:t>
      </w:r>
    </w:p>
    <w:p w14:paraId="0260803E" w14:textId="77777777" w:rsidR="00066310" w:rsidRDefault="00066310" w:rsidP="00CE47D5">
      <w:pPr>
        <w:ind w:left="1843"/>
        <w:rPr>
          <w:rFonts w:ascii="Calibri" w:hAnsi="Calibri"/>
          <w:u w:val="single"/>
        </w:rPr>
      </w:pPr>
    </w:p>
    <w:p w14:paraId="45DC225D" w14:textId="77777777" w:rsidR="00CE47D5" w:rsidRPr="00066310" w:rsidRDefault="00CE47D5" w:rsidP="008A3BDF">
      <w:pPr>
        <w:spacing w:after="0"/>
        <w:ind w:left="1843"/>
        <w:rPr>
          <w:rFonts w:ascii="Calibri" w:hAnsi="Calibri"/>
          <w:b/>
          <w:u w:val="single"/>
        </w:rPr>
      </w:pPr>
      <w:r w:rsidRPr="00066310">
        <w:rPr>
          <w:rFonts w:ascii="Calibri" w:hAnsi="Calibri"/>
          <w:b/>
          <w:u w:val="single"/>
        </w:rPr>
        <w:t>The 1884 election</w:t>
      </w:r>
    </w:p>
    <w:p w14:paraId="3C814764" w14:textId="39E2338E" w:rsidR="007C637B" w:rsidRDefault="007C637B" w:rsidP="008A3BDF">
      <w:pPr>
        <w:pStyle w:val="ListParagraph"/>
        <w:numPr>
          <w:ilvl w:val="1"/>
          <w:numId w:val="13"/>
        </w:numPr>
        <w:spacing w:after="0"/>
        <w:ind w:left="2552" w:hanging="425"/>
        <w:rPr>
          <w:rFonts w:ascii="Calibri" w:hAnsi="Calibri"/>
          <w:u w:val="single"/>
        </w:rPr>
      </w:pPr>
      <w:r>
        <w:rPr>
          <w:rFonts w:ascii="Calibri" w:hAnsi="Calibri"/>
          <w:u w:val="single"/>
        </w:rPr>
        <w:t xml:space="preserve">The 1884 election </w:t>
      </w:r>
      <w:r w:rsidR="00066310">
        <w:rPr>
          <w:rFonts w:ascii="Calibri" w:hAnsi="Calibri"/>
          <w:u w:val="single"/>
        </w:rPr>
        <w:t xml:space="preserve">(which took place without a premature dissolution) </w:t>
      </w:r>
      <w:r>
        <w:rPr>
          <w:rFonts w:ascii="Calibri" w:hAnsi="Calibri"/>
          <w:u w:val="single"/>
        </w:rPr>
        <w:t>saw an improvement in Bismarck’s electoral fortunes, by rallying patriotic support for his colonial policy (on which see later).</w:t>
      </w:r>
      <w:r w:rsidR="00066310">
        <w:rPr>
          <w:rFonts w:ascii="Calibri" w:hAnsi="Calibri"/>
          <w:u w:val="single"/>
        </w:rPr>
        <w:t xml:space="preserve">  </w:t>
      </w:r>
    </w:p>
    <w:p w14:paraId="406E1B16" w14:textId="5B11F6EE" w:rsidR="00754C53" w:rsidRPr="00754C53" w:rsidRDefault="00754C53" w:rsidP="00CE47D5">
      <w:pPr>
        <w:pStyle w:val="ListParagraph"/>
        <w:numPr>
          <w:ilvl w:val="1"/>
          <w:numId w:val="13"/>
        </w:numPr>
        <w:ind w:left="2552" w:hanging="425"/>
        <w:rPr>
          <w:rFonts w:ascii="Calibri" w:hAnsi="Calibri"/>
        </w:rPr>
      </w:pPr>
      <w:r w:rsidRPr="00754C53">
        <w:rPr>
          <w:rFonts w:ascii="Calibri" w:hAnsi="Calibri"/>
        </w:rPr>
        <w:t>The German Conservative Party increased its support and its seats in the Reichstag increased from 50 to 78.</w:t>
      </w:r>
    </w:p>
    <w:p w14:paraId="4ED92529" w14:textId="71FBDAD6" w:rsidR="00CE47D5" w:rsidRPr="00D37892" w:rsidRDefault="00276C53" w:rsidP="00FA3BC6">
      <w:pPr>
        <w:pStyle w:val="ListParagraph"/>
        <w:numPr>
          <w:ilvl w:val="1"/>
          <w:numId w:val="13"/>
        </w:numPr>
        <w:ind w:left="2552" w:hanging="425"/>
        <w:rPr>
          <w:rFonts w:ascii="Calibri" w:hAnsi="Calibri"/>
          <w:u w:val="single"/>
        </w:rPr>
      </w:pPr>
      <w:r w:rsidRPr="00CE47D5">
        <w:rPr>
          <w:rFonts w:ascii="Calibri" w:hAnsi="Calibri"/>
        </w:rPr>
        <w:t xml:space="preserve">The rump National Liberal party remained loyal to Bismarck, and endorsed the </w:t>
      </w:r>
      <w:r w:rsidRPr="00CE47D5">
        <w:rPr>
          <w:rFonts w:ascii="Calibri" w:hAnsi="Calibri"/>
          <w:b/>
        </w:rPr>
        <w:t>Heidelberg Declaration of 1884</w:t>
      </w:r>
      <w:r w:rsidRPr="00CE47D5">
        <w:rPr>
          <w:rFonts w:ascii="Calibri" w:hAnsi="Calibri"/>
        </w:rPr>
        <w:t xml:space="preserve">, which approved of </w:t>
      </w:r>
      <w:r w:rsidR="00A04221">
        <w:rPr>
          <w:rFonts w:ascii="Calibri" w:hAnsi="Calibri"/>
        </w:rPr>
        <w:t>protective tariffs, Bismarck’s social insurance scheme, tax reform, a strong army, anti-socialism</w:t>
      </w:r>
      <w:r w:rsidRPr="00CE47D5">
        <w:rPr>
          <w:rFonts w:ascii="Calibri" w:hAnsi="Calibri"/>
        </w:rPr>
        <w:t xml:space="preserve"> and the importance of agricul</w:t>
      </w:r>
      <w:r w:rsidR="00A04221">
        <w:rPr>
          <w:rFonts w:ascii="Calibri" w:hAnsi="Calibri"/>
        </w:rPr>
        <w:t xml:space="preserve">ture in Germany’s economic life.  This confirmed the party’s move to the right </w:t>
      </w:r>
      <w:r w:rsidR="00A04221">
        <w:rPr>
          <w:rFonts w:ascii="Calibri" w:hAnsi="Calibri"/>
        </w:rPr>
        <w:lastRenderedPageBreak/>
        <w:t xml:space="preserve">under Johannes </w:t>
      </w:r>
      <w:r w:rsidR="00FA3BC6">
        <w:rPr>
          <w:rFonts w:ascii="Calibri" w:hAnsi="Calibri"/>
        </w:rPr>
        <w:t xml:space="preserve">von </w:t>
      </w:r>
      <w:proofErr w:type="spellStart"/>
      <w:r w:rsidR="00A04221" w:rsidRPr="00FA3BC6">
        <w:rPr>
          <w:rFonts w:ascii="Calibri" w:hAnsi="Calibri"/>
        </w:rPr>
        <w:t>Miquel</w:t>
      </w:r>
      <w:proofErr w:type="spellEnd"/>
      <w:r w:rsidR="00A04221" w:rsidRPr="00FA3BC6">
        <w:rPr>
          <w:rFonts w:ascii="Calibri" w:hAnsi="Calibri"/>
        </w:rPr>
        <w:t xml:space="preserve">, but the party’s 51 seats in the election was not enough </w:t>
      </w:r>
      <w:r w:rsidRPr="00FA3BC6">
        <w:rPr>
          <w:rFonts w:ascii="Calibri" w:hAnsi="Calibri"/>
        </w:rPr>
        <w:t>to control the Reichstag.</w:t>
      </w:r>
    </w:p>
    <w:p w14:paraId="0E4DE1C9" w14:textId="3199961D" w:rsidR="00D37892" w:rsidRPr="00FA3BC6" w:rsidRDefault="00D37892" w:rsidP="00FA3BC6">
      <w:pPr>
        <w:pStyle w:val="ListParagraph"/>
        <w:numPr>
          <w:ilvl w:val="1"/>
          <w:numId w:val="13"/>
        </w:numPr>
        <w:ind w:left="2552" w:hanging="425"/>
        <w:rPr>
          <w:rFonts w:ascii="Calibri" w:hAnsi="Calibri"/>
          <w:u w:val="single"/>
        </w:rPr>
      </w:pPr>
      <w:r>
        <w:rPr>
          <w:rFonts w:ascii="Calibri" w:hAnsi="Calibri"/>
        </w:rPr>
        <w:t>Together the Conservative parties and the National Liberals controlled 157 seats (Feuchtwanger, p. 90).</w:t>
      </w:r>
    </w:p>
    <w:p w14:paraId="3635DC7C" w14:textId="1171796F" w:rsidR="00CE47D5" w:rsidRPr="00A04221" w:rsidRDefault="00F55A63" w:rsidP="00A04221">
      <w:pPr>
        <w:pStyle w:val="ListParagraph"/>
        <w:numPr>
          <w:ilvl w:val="1"/>
          <w:numId w:val="13"/>
        </w:numPr>
        <w:ind w:left="2552" w:hanging="425"/>
        <w:rPr>
          <w:rFonts w:ascii="Calibri" w:hAnsi="Calibri"/>
          <w:u w:val="single"/>
        </w:rPr>
      </w:pPr>
      <w:r>
        <w:rPr>
          <w:rFonts w:ascii="Calibri" w:hAnsi="Calibri"/>
        </w:rPr>
        <w:t xml:space="preserve">The </w:t>
      </w:r>
      <w:r w:rsidR="002204B8">
        <w:rPr>
          <w:rFonts w:ascii="Calibri" w:hAnsi="Calibri"/>
        </w:rPr>
        <w:t xml:space="preserve">Liberal Union united with </w:t>
      </w:r>
      <w:r w:rsidR="002204B8" w:rsidRPr="00276C53">
        <w:rPr>
          <w:rFonts w:ascii="Calibri" w:hAnsi="Calibri"/>
        </w:rPr>
        <w:t xml:space="preserve">the Progressives to form a new radical party in 1884 called the </w:t>
      </w:r>
      <w:r w:rsidR="00E37A91" w:rsidRPr="00E37A91">
        <w:rPr>
          <w:rFonts w:ascii="Calibri" w:hAnsi="Calibri"/>
          <w:b/>
        </w:rPr>
        <w:t xml:space="preserve">German </w:t>
      </w:r>
      <w:r w:rsidR="002204B8" w:rsidRPr="00E37A91">
        <w:rPr>
          <w:rFonts w:ascii="Calibri" w:hAnsi="Calibri"/>
          <w:b/>
        </w:rPr>
        <w:t>Free Thought Party</w:t>
      </w:r>
      <w:r w:rsidR="00E37A91">
        <w:rPr>
          <w:rFonts w:ascii="Calibri" w:hAnsi="Calibri"/>
        </w:rPr>
        <w:t xml:space="preserve"> (</w:t>
      </w:r>
      <w:r w:rsidR="00E37A91">
        <w:rPr>
          <w:rFonts w:ascii="Calibri" w:hAnsi="Calibri"/>
          <w:i/>
        </w:rPr>
        <w:t xml:space="preserve">Deutsche </w:t>
      </w:r>
      <w:proofErr w:type="spellStart"/>
      <w:r w:rsidR="00E37A91">
        <w:rPr>
          <w:rFonts w:ascii="Calibri" w:hAnsi="Calibri"/>
          <w:i/>
        </w:rPr>
        <w:t>Freisinnige</w:t>
      </w:r>
      <w:proofErr w:type="spellEnd"/>
      <w:r w:rsidR="00E37A91">
        <w:rPr>
          <w:rFonts w:ascii="Calibri" w:hAnsi="Calibri"/>
          <w:i/>
        </w:rPr>
        <w:t xml:space="preserve"> </w:t>
      </w:r>
      <w:proofErr w:type="spellStart"/>
      <w:proofErr w:type="gramStart"/>
      <w:r w:rsidR="00E37A91">
        <w:rPr>
          <w:rFonts w:ascii="Calibri" w:hAnsi="Calibri"/>
          <w:i/>
        </w:rPr>
        <w:t>Partei</w:t>
      </w:r>
      <w:proofErr w:type="spellEnd"/>
      <w:r w:rsidR="00A04221">
        <w:rPr>
          <w:rFonts w:ascii="Calibri" w:hAnsi="Calibri"/>
        </w:rPr>
        <w:t xml:space="preserve"> </w:t>
      </w:r>
      <w:r w:rsidR="00D37892">
        <w:rPr>
          <w:rFonts w:ascii="Calibri" w:hAnsi="Calibri"/>
        </w:rPr>
        <w:t>)</w:t>
      </w:r>
      <w:proofErr w:type="gramEnd"/>
      <w:r w:rsidR="00D37892">
        <w:rPr>
          <w:rFonts w:ascii="Calibri" w:hAnsi="Calibri"/>
        </w:rPr>
        <w:t xml:space="preserve"> </w:t>
      </w:r>
      <w:r w:rsidR="00A04221">
        <w:rPr>
          <w:rFonts w:ascii="Calibri" w:hAnsi="Calibri"/>
        </w:rPr>
        <w:t xml:space="preserve">but </w:t>
      </w:r>
      <w:r w:rsidR="00D37892">
        <w:rPr>
          <w:rFonts w:ascii="Calibri" w:hAnsi="Calibri"/>
        </w:rPr>
        <w:t xml:space="preserve">it lost 41 seats, </w:t>
      </w:r>
      <w:proofErr w:type="spellStart"/>
      <w:r w:rsidR="00D37892">
        <w:rPr>
          <w:rFonts w:ascii="Calibri" w:hAnsi="Calibri"/>
        </w:rPr>
        <w:t>dwon</w:t>
      </w:r>
      <w:proofErr w:type="spellEnd"/>
      <w:r w:rsidR="00D37892">
        <w:rPr>
          <w:rFonts w:ascii="Calibri" w:hAnsi="Calibri"/>
        </w:rPr>
        <w:t xml:space="preserve"> </w:t>
      </w:r>
      <w:r w:rsidR="00A04221">
        <w:rPr>
          <w:rFonts w:ascii="Calibri" w:hAnsi="Calibri"/>
        </w:rPr>
        <w:t>from 115</w:t>
      </w:r>
      <w:r w:rsidR="00D37892">
        <w:rPr>
          <w:rFonts w:ascii="Calibri" w:hAnsi="Calibri"/>
        </w:rPr>
        <w:t xml:space="preserve"> in 1881</w:t>
      </w:r>
      <w:r w:rsidR="00A04221">
        <w:rPr>
          <w:rFonts w:ascii="Calibri" w:hAnsi="Calibri"/>
        </w:rPr>
        <w:t xml:space="preserve"> to 74</w:t>
      </w:r>
      <w:r w:rsidR="00D37892">
        <w:rPr>
          <w:rFonts w:ascii="Calibri" w:hAnsi="Calibri"/>
        </w:rPr>
        <w:t xml:space="preserve"> in 1884</w:t>
      </w:r>
      <w:r w:rsidR="00A04221">
        <w:rPr>
          <w:rFonts w:ascii="Calibri" w:hAnsi="Calibri"/>
        </w:rPr>
        <w:t>.</w:t>
      </w:r>
    </w:p>
    <w:p w14:paraId="35721E36" w14:textId="404C5287" w:rsidR="00CE47D5" w:rsidRPr="00CE47D5" w:rsidRDefault="002204B8" w:rsidP="00CE47D5">
      <w:pPr>
        <w:pStyle w:val="ListParagraph"/>
        <w:numPr>
          <w:ilvl w:val="1"/>
          <w:numId w:val="13"/>
        </w:numPr>
        <w:ind w:left="2552" w:hanging="425"/>
        <w:rPr>
          <w:rFonts w:ascii="Calibri" w:hAnsi="Calibri"/>
          <w:u w:val="single"/>
        </w:rPr>
      </w:pPr>
      <w:r>
        <w:rPr>
          <w:rFonts w:ascii="Calibri" w:hAnsi="Calibri"/>
        </w:rPr>
        <w:t xml:space="preserve">Meanwhile, </w:t>
      </w:r>
      <w:r w:rsidR="00276C53" w:rsidRPr="00CE47D5">
        <w:rPr>
          <w:rFonts w:ascii="Calibri" w:hAnsi="Calibri"/>
        </w:rPr>
        <w:t>Bismarck’s</w:t>
      </w:r>
      <w:r>
        <w:rPr>
          <w:rFonts w:ascii="Calibri" w:hAnsi="Calibri"/>
        </w:rPr>
        <w:t xml:space="preserve"> attempts to win over the working classes by promoting a kind of</w:t>
      </w:r>
      <w:r w:rsidR="00276C53" w:rsidRPr="00CE47D5">
        <w:rPr>
          <w:rFonts w:ascii="Calibri" w:hAnsi="Calibri"/>
        </w:rPr>
        <w:t xml:space="preserve"> ‘state socialism’ </w:t>
      </w:r>
      <w:r w:rsidR="009E7FC2">
        <w:rPr>
          <w:rFonts w:ascii="Calibri" w:hAnsi="Calibri"/>
        </w:rPr>
        <w:t>through the</w:t>
      </w:r>
      <w:r>
        <w:rPr>
          <w:rFonts w:ascii="Calibri" w:hAnsi="Calibri"/>
        </w:rPr>
        <w:t xml:space="preserve"> Sickness Insurance Act of 1883 and the Accident Insurance Law of 1884 </w:t>
      </w:r>
      <w:r w:rsidR="00276C53" w:rsidRPr="00CE47D5">
        <w:rPr>
          <w:rFonts w:ascii="Calibri" w:hAnsi="Calibri"/>
        </w:rPr>
        <w:t xml:space="preserve">failed to integrate the workers into the consensus as periodic labour </w:t>
      </w:r>
      <w:r w:rsidR="00A04221">
        <w:rPr>
          <w:rFonts w:ascii="Calibri" w:hAnsi="Calibri"/>
        </w:rPr>
        <w:t>unrest and an increased SPD vote</w:t>
      </w:r>
      <w:r w:rsidR="00276C53" w:rsidRPr="00CE47D5">
        <w:rPr>
          <w:rFonts w:ascii="Calibri" w:hAnsi="Calibri"/>
        </w:rPr>
        <w:t xml:space="preserve"> showed.</w:t>
      </w:r>
    </w:p>
    <w:p w14:paraId="3967D739" w14:textId="77777777" w:rsidR="00CE47D5" w:rsidRPr="00CE47D5" w:rsidRDefault="00276C53" w:rsidP="00CE47D5">
      <w:pPr>
        <w:pStyle w:val="ListParagraph"/>
        <w:numPr>
          <w:ilvl w:val="1"/>
          <w:numId w:val="13"/>
        </w:numPr>
        <w:rPr>
          <w:rFonts w:ascii="Calibri" w:hAnsi="Calibri"/>
          <w:u w:val="single"/>
        </w:rPr>
      </w:pPr>
      <w:r w:rsidRPr="00CE47D5">
        <w:rPr>
          <w:rFonts w:ascii="Calibri" w:hAnsi="Calibri"/>
        </w:rPr>
        <w:t>Workers remained cynical in the face of a ban on Trade Unions.</w:t>
      </w:r>
    </w:p>
    <w:p w14:paraId="1BD5F248" w14:textId="284AF1F2" w:rsidR="00CE47D5" w:rsidRPr="00CE47D5" w:rsidRDefault="00276C53" w:rsidP="00CE47D5">
      <w:pPr>
        <w:pStyle w:val="ListParagraph"/>
        <w:numPr>
          <w:ilvl w:val="1"/>
          <w:numId w:val="13"/>
        </w:numPr>
        <w:rPr>
          <w:rFonts w:ascii="Calibri" w:hAnsi="Calibri"/>
          <w:u w:val="single"/>
        </w:rPr>
      </w:pPr>
      <w:r w:rsidRPr="00CE47D5">
        <w:rPr>
          <w:rFonts w:ascii="Calibri" w:hAnsi="Calibri"/>
        </w:rPr>
        <w:t>The SPD doubled its seats from 12 to 24 despite the ban.</w:t>
      </w:r>
    </w:p>
    <w:p w14:paraId="51519FB4" w14:textId="77777777" w:rsidR="00CE47D5" w:rsidRPr="009E7FC2" w:rsidRDefault="00276C53" w:rsidP="00CE47D5">
      <w:pPr>
        <w:pStyle w:val="ListParagraph"/>
        <w:numPr>
          <w:ilvl w:val="1"/>
          <w:numId w:val="13"/>
        </w:numPr>
        <w:rPr>
          <w:rFonts w:ascii="Calibri" w:hAnsi="Calibri"/>
          <w:u w:val="single"/>
        </w:rPr>
      </w:pPr>
      <w:r w:rsidRPr="00CE47D5">
        <w:rPr>
          <w:rFonts w:ascii="Calibri" w:hAnsi="Calibri"/>
        </w:rPr>
        <w:t>So long as working conditions remained harsh, the SPD was assured of a future;</w:t>
      </w:r>
    </w:p>
    <w:p w14:paraId="45BB74DC" w14:textId="77777777" w:rsidR="009E7FC2" w:rsidRPr="009E7FC2" w:rsidRDefault="009E7FC2" w:rsidP="009E7FC2">
      <w:pPr>
        <w:pStyle w:val="ListParagraph"/>
        <w:numPr>
          <w:ilvl w:val="0"/>
          <w:numId w:val="13"/>
        </w:numPr>
        <w:ind w:left="2410" w:hanging="283"/>
        <w:rPr>
          <w:rFonts w:ascii="Calibri" w:hAnsi="Calibri"/>
          <w:u w:val="single"/>
        </w:rPr>
      </w:pPr>
      <w:r w:rsidRPr="009E7FC2">
        <w:rPr>
          <w:rFonts w:ascii="Calibri" w:hAnsi="Calibri"/>
        </w:rPr>
        <w:t xml:space="preserve">Paradoxically, the rise in socialist vote facilitated the formation of a pro-government </w:t>
      </w:r>
      <w:proofErr w:type="spellStart"/>
      <w:r w:rsidRPr="009E7FC2">
        <w:rPr>
          <w:rFonts w:ascii="Calibri" w:hAnsi="Calibri"/>
          <w:i/>
        </w:rPr>
        <w:t>Sammlung</w:t>
      </w:r>
      <w:proofErr w:type="spellEnd"/>
      <w:r w:rsidRPr="009E7FC2">
        <w:rPr>
          <w:rFonts w:ascii="Calibri" w:hAnsi="Calibri"/>
        </w:rPr>
        <w:t xml:space="preserve"> in the Reichstag.  Bismarck’s expansionary policy in African and South East Asia gave the National Liberals and the Free Conservatives a rallying cry.</w:t>
      </w:r>
    </w:p>
    <w:p w14:paraId="074E67FF" w14:textId="59152AAE" w:rsidR="009E7FC2" w:rsidRPr="008A3BDF" w:rsidRDefault="00D37892" w:rsidP="008A3BDF">
      <w:pPr>
        <w:pStyle w:val="ListParagraph"/>
        <w:numPr>
          <w:ilvl w:val="0"/>
          <w:numId w:val="13"/>
        </w:numPr>
        <w:ind w:left="2410" w:hanging="283"/>
        <w:rPr>
          <w:rFonts w:ascii="Calibri" w:hAnsi="Calibri"/>
          <w:u w:val="single"/>
        </w:rPr>
      </w:pPr>
      <w:r>
        <w:rPr>
          <w:rFonts w:ascii="Calibri" w:hAnsi="Calibri"/>
        </w:rPr>
        <w:t>An 1886 Bill aimed at buying out Polish farmers in the eastern provinces appeased the Conservatives.</w:t>
      </w:r>
    </w:p>
    <w:p w14:paraId="1C13301A" w14:textId="77777777" w:rsidR="008A3BDF" w:rsidRPr="008A3BDF" w:rsidRDefault="008A3BDF" w:rsidP="008A3BDF">
      <w:pPr>
        <w:pStyle w:val="ListParagraph"/>
        <w:ind w:left="2410"/>
        <w:rPr>
          <w:rFonts w:ascii="Calibri" w:hAnsi="Calibri"/>
          <w:u w:val="single"/>
        </w:rPr>
      </w:pPr>
    </w:p>
    <w:p w14:paraId="0457B1E5" w14:textId="47A45B46" w:rsidR="009E7FC2" w:rsidRPr="00066310" w:rsidRDefault="009E7FC2" w:rsidP="008A3BDF">
      <w:pPr>
        <w:spacing w:after="0"/>
        <w:ind w:left="1843"/>
        <w:rPr>
          <w:rFonts w:ascii="Calibri" w:hAnsi="Calibri"/>
          <w:b/>
          <w:u w:val="single"/>
        </w:rPr>
      </w:pPr>
      <w:r w:rsidRPr="00066310">
        <w:rPr>
          <w:rFonts w:ascii="Calibri" w:hAnsi="Calibri"/>
          <w:b/>
          <w:u w:val="single"/>
        </w:rPr>
        <w:t>The election of 1887</w:t>
      </w:r>
    </w:p>
    <w:p w14:paraId="2F87C525" w14:textId="4B2469EB" w:rsidR="009E7FC2" w:rsidRPr="009E7FC2" w:rsidRDefault="009E7FC2" w:rsidP="008A3BDF">
      <w:pPr>
        <w:pStyle w:val="ListParagraph"/>
        <w:numPr>
          <w:ilvl w:val="0"/>
          <w:numId w:val="13"/>
        </w:numPr>
        <w:spacing w:after="0"/>
        <w:ind w:left="2410" w:hanging="283"/>
        <w:rPr>
          <w:rFonts w:ascii="Calibri" w:hAnsi="Calibri"/>
          <w:u w:val="single"/>
        </w:rPr>
      </w:pPr>
      <w:r>
        <w:rPr>
          <w:rFonts w:ascii="Calibri" w:hAnsi="Calibri"/>
        </w:rPr>
        <w:t xml:space="preserve">The rise of Boulanger in France in 1886, together with the Bulgarian crisis of that year, gave Bismarck the chance to call an </w:t>
      </w:r>
      <w:r w:rsidR="00066310">
        <w:rPr>
          <w:rFonts w:ascii="Calibri" w:hAnsi="Calibri"/>
        </w:rPr>
        <w:t xml:space="preserve">early </w:t>
      </w:r>
      <w:r>
        <w:rPr>
          <w:rFonts w:ascii="Calibri" w:hAnsi="Calibri"/>
        </w:rPr>
        <w:t>election in 1887 under conditions of national crisis</w:t>
      </w:r>
      <w:r w:rsidR="00F629DA">
        <w:rPr>
          <w:rFonts w:ascii="Calibri" w:hAnsi="Calibri"/>
        </w:rPr>
        <w:t xml:space="preserve"> and he briefly regained control of the Reichstag.</w:t>
      </w:r>
    </w:p>
    <w:p w14:paraId="32EC0F8E" w14:textId="54464A1C" w:rsidR="009E7FC2" w:rsidRPr="009E7FC2" w:rsidRDefault="009E7FC2" w:rsidP="009E7FC2">
      <w:pPr>
        <w:pStyle w:val="ListParagraph"/>
        <w:numPr>
          <w:ilvl w:val="0"/>
          <w:numId w:val="13"/>
        </w:numPr>
        <w:ind w:left="2410" w:hanging="283"/>
        <w:rPr>
          <w:rFonts w:ascii="Calibri" w:hAnsi="Calibri"/>
          <w:u w:val="single"/>
        </w:rPr>
      </w:pPr>
      <w:r>
        <w:rPr>
          <w:rFonts w:ascii="Calibri" w:hAnsi="Calibri"/>
        </w:rPr>
        <w:t xml:space="preserve">Bismarck </w:t>
      </w:r>
      <w:r w:rsidR="00F629DA">
        <w:rPr>
          <w:rFonts w:ascii="Calibri" w:hAnsi="Calibri"/>
        </w:rPr>
        <w:t xml:space="preserve">had </w:t>
      </w:r>
      <w:r>
        <w:rPr>
          <w:rFonts w:ascii="Calibri" w:hAnsi="Calibri"/>
        </w:rPr>
        <w:t xml:space="preserve">insisted on a 10% increase in the size of the army and demanded a new </w:t>
      </w:r>
      <w:proofErr w:type="spellStart"/>
      <w:r>
        <w:rPr>
          <w:rFonts w:ascii="Calibri" w:hAnsi="Calibri"/>
          <w:b/>
          <w:i/>
        </w:rPr>
        <w:t>Septennat</w:t>
      </w:r>
      <w:proofErr w:type="spellEnd"/>
      <w:r>
        <w:rPr>
          <w:rFonts w:ascii="Calibri" w:hAnsi="Calibri"/>
          <w:b/>
        </w:rPr>
        <w:t xml:space="preserve">, </w:t>
      </w:r>
      <w:r w:rsidRPr="009E7FC2">
        <w:rPr>
          <w:rFonts w:ascii="Calibri" w:hAnsi="Calibri"/>
        </w:rPr>
        <w:t xml:space="preserve">although the current one </w:t>
      </w:r>
      <w:r>
        <w:rPr>
          <w:rFonts w:ascii="Calibri" w:hAnsi="Calibri"/>
        </w:rPr>
        <w:t xml:space="preserve">still </w:t>
      </w:r>
      <w:r w:rsidRPr="009E7FC2">
        <w:rPr>
          <w:rFonts w:ascii="Calibri" w:hAnsi="Calibri"/>
        </w:rPr>
        <w:t>had a year to run.</w:t>
      </w:r>
    </w:p>
    <w:p w14:paraId="5B5DCB9C" w14:textId="5A0158D8" w:rsidR="009E7FC2" w:rsidRPr="00D37892" w:rsidRDefault="009E7FC2" w:rsidP="00D37892">
      <w:pPr>
        <w:pStyle w:val="ListParagraph"/>
        <w:numPr>
          <w:ilvl w:val="0"/>
          <w:numId w:val="13"/>
        </w:numPr>
        <w:ind w:left="2410" w:hanging="283"/>
        <w:rPr>
          <w:rFonts w:ascii="Calibri" w:hAnsi="Calibri"/>
        </w:rPr>
      </w:pPr>
      <w:r w:rsidRPr="009E7FC2">
        <w:rPr>
          <w:rFonts w:ascii="Calibri" w:hAnsi="Calibri"/>
        </w:rPr>
        <w:t>The election was fought in an atmosphere of artificially cont</w:t>
      </w:r>
      <w:r w:rsidR="00D37892">
        <w:rPr>
          <w:rFonts w:ascii="Calibri" w:hAnsi="Calibri"/>
        </w:rPr>
        <w:t>rived crisis:</w:t>
      </w:r>
      <w:r w:rsidR="00F629DA">
        <w:rPr>
          <w:rFonts w:ascii="Calibri" w:hAnsi="Calibri"/>
        </w:rPr>
        <w:t xml:space="preserve">  </w:t>
      </w:r>
      <w:r w:rsidR="00D37892">
        <w:rPr>
          <w:rFonts w:ascii="Calibri" w:hAnsi="Calibri"/>
        </w:rPr>
        <w:t>b</w:t>
      </w:r>
      <w:r w:rsidR="00F629DA" w:rsidRPr="00D37892">
        <w:rPr>
          <w:rFonts w:ascii="Calibri" w:hAnsi="Calibri"/>
        </w:rPr>
        <w:t>oth the</w:t>
      </w:r>
      <w:r w:rsidRPr="00D37892">
        <w:rPr>
          <w:rFonts w:ascii="Calibri" w:hAnsi="Calibri"/>
        </w:rPr>
        <w:t xml:space="preserve"> </w:t>
      </w:r>
      <w:proofErr w:type="spellStart"/>
      <w:r w:rsidRPr="00D37892">
        <w:rPr>
          <w:rFonts w:ascii="Calibri" w:hAnsi="Calibri"/>
          <w:i/>
        </w:rPr>
        <w:t>Freisinn</w:t>
      </w:r>
      <w:proofErr w:type="spellEnd"/>
      <w:r w:rsidRPr="00D37892">
        <w:rPr>
          <w:rFonts w:ascii="Calibri" w:hAnsi="Calibri"/>
        </w:rPr>
        <w:t xml:space="preserve"> and the </w:t>
      </w:r>
      <w:proofErr w:type="spellStart"/>
      <w:r w:rsidRPr="00D37892">
        <w:rPr>
          <w:rFonts w:ascii="Calibri" w:hAnsi="Calibri"/>
          <w:i/>
        </w:rPr>
        <w:t>Zentrum</w:t>
      </w:r>
      <w:proofErr w:type="spellEnd"/>
      <w:r w:rsidRPr="00D37892">
        <w:rPr>
          <w:rFonts w:ascii="Calibri" w:hAnsi="Calibri"/>
        </w:rPr>
        <w:t xml:space="preserve"> </w:t>
      </w:r>
      <w:r w:rsidR="00D37892">
        <w:rPr>
          <w:rFonts w:ascii="Calibri" w:hAnsi="Calibri"/>
        </w:rPr>
        <w:t>parties had been</w:t>
      </w:r>
      <w:r w:rsidRPr="00D37892">
        <w:rPr>
          <w:rFonts w:ascii="Calibri" w:hAnsi="Calibri"/>
        </w:rPr>
        <w:t xml:space="preserve"> prepared to support a compromise on the grounds that the issue at stake was not the length of the budget, but ‘whether the Empire is to be protected by an imperial army or a parliamentary one.’</w:t>
      </w:r>
    </w:p>
    <w:p w14:paraId="2BF6D934" w14:textId="7684A046" w:rsidR="009E7FC2" w:rsidRDefault="00F629DA" w:rsidP="009E7FC2">
      <w:pPr>
        <w:pStyle w:val="ListParagraph"/>
        <w:numPr>
          <w:ilvl w:val="0"/>
          <w:numId w:val="13"/>
        </w:numPr>
        <w:ind w:left="2410" w:hanging="283"/>
        <w:rPr>
          <w:rFonts w:ascii="Calibri" w:hAnsi="Calibri"/>
        </w:rPr>
      </w:pPr>
      <w:r>
        <w:rPr>
          <w:rFonts w:ascii="Calibri" w:hAnsi="Calibri"/>
        </w:rPr>
        <w:t>The Police vigorously enforced the Anti-Socialist law and reservists were called up for manoeuvres in Alsace-Lorraine.</w:t>
      </w:r>
    </w:p>
    <w:p w14:paraId="590586B4" w14:textId="0CA591F0" w:rsidR="00F629DA" w:rsidRDefault="00F629DA" w:rsidP="009E7FC2">
      <w:pPr>
        <w:pStyle w:val="ListParagraph"/>
        <w:numPr>
          <w:ilvl w:val="0"/>
          <w:numId w:val="13"/>
        </w:numPr>
        <w:ind w:left="2410" w:hanging="283"/>
        <w:rPr>
          <w:rFonts w:ascii="Calibri" w:hAnsi="Calibri"/>
        </w:rPr>
      </w:pPr>
      <w:r>
        <w:rPr>
          <w:rFonts w:ascii="Calibri" w:hAnsi="Calibri"/>
        </w:rPr>
        <w:t>Both the Free Thought and the SPD parties lost over half their strength (</w:t>
      </w:r>
      <w:proofErr w:type="spellStart"/>
      <w:r>
        <w:rPr>
          <w:rFonts w:ascii="Calibri" w:hAnsi="Calibri"/>
          <w:i/>
        </w:rPr>
        <w:t>Freisinn</w:t>
      </w:r>
      <w:proofErr w:type="spellEnd"/>
      <w:r>
        <w:rPr>
          <w:rFonts w:ascii="Calibri" w:hAnsi="Calibri"/>
          <w:i/>
        </w:rPr>
        <w:t xml:space="preserve"> were reduced from 74 to 32 and the SPD from 24 to 11</w:t>
      </w:r>
      <w:r>
        <w:rPr>
          <w:rFonts w:ascii="Calibri" w:hAnsi="Calibri"/>
        </w:rPr>
        <w:t>), whilst the National Liberal seats almost doubled.  Together with the conservatives and Free Conservatives they controlled 220 seats out of 397.</w:t>
      </w:r>
    </w:p>
    <w:p w14:paraId="1EC74374" w14:textId="77777777" w:rsidR="008A3BDF" w:rsidRDefault="00F629DA" w:rsidP="008A3BDF">
      <w:pPr>
        <w:pStyle w:val="ListParagraph"/>
        <w:numPr>
          <w:ilvl w:val="0"/>
          <w:numId w:val="13"/>
        </w:numPr>
        <w:ind w:left="2410" w:hanging="283"/>
        <w:rPr>
          <w:rFonts w:ascii="Calibri" w:hAnsi="Calibri"/>
        </w:rPr>
      </w:pPr>
      <w:r>
        <w:rPr>
          <w:rFonts w:ascii="Calibri" w:hAnsi="Calibri"/>
        </w:rPr>
        <w:t xml:space="preserve">Bismarck tried to secure the support of </w:t>
      </w:r>
      <w:proofErr w:type="spellStart"/>
      <w:r>
        <w:rPr>
          <w:rFonts w:ascii="Calibri" w:hAnsi="Calibri"/>
        </w:rPr>
        <w:t>Zentrum</w:t>
      </w:r>
      <w:proofErr w:type="spellEnd"/>
      <w:r>
        <w:rPr>
          <w:rFonts w:ascii="Calibri" w:hAnsi="Calibri"/>
        </w:rPr>
        <w:t xml:space="preserve"> by securing papal support for the ‘peace bill’ of 1885 that would end </w:t>
      </w:r>
      <w:proofErr w:type="spellStart"/>
      <w:r>
        <w:rPr>
          <w:rFonts w:ascii="Calibri" w:hAnsi="Calibri"/>
        </w:rPr>
        <w:t>Kulturkampf</w:t>
      </w:r>
      <w:proofErr w:type="spellEnd"/>
      <w:r>
        <w:rPr>
          <w:rFonts w:ascii="Calibri" w:hAnsi="Calibri"/>
        </w:rPr>
        <w:t xml:space="preserve"> though still r</w:t>
      </w:r>
      <w:r w:rsidR="00A0626D">
        <w:rPr>
          <w:rFonts w:ascii="Calibri" w:hAnsi="Calibri"/>
        </w:rPr>
        <w:t>equire ecclesiastical appointme</w:t>
      </w:r>
      <w:r>
        <w:rPr>
          <w:rFonts w:ascii="Calibri" w:hAnsi="Calibri"/>
        </w:rPr>
        <w:t>n</w:t>
      </w:r>
      <w:r w:rsidR="00A0626D">
        <w:rPr>
          <w:rFonts w:ascii="Calibri" w:hAnsi="Calibri"/>
        </w:rPr>
        <w:t>ts to be regis</w:t>
      </w:r>
      <w:r>
        <w:rPr>
          <w:rFonts w:ascii="Calibri" w:hAnsi="Calibri"/>
        </w:rPr>
        <w:t>tered with provincial governors in Prussia.</w:t>
      </w:r>
      <w:r w:rsidR="00A0626D">
        <w:rPr>
          <w:rFonts w:ascii="Calibri" w:hAnsi="Calibri"/>
        </w:rPr>
        <w:t xml:space="preserve">  Further concessions were made – except to the Poles – by the second ‘Peace bill’ in April 1887.  The right wing of the party greeted it ‘as the end of an unnatu</w:t>
      </w:r>
      <w:r w:rsidR="008A3BDF">
        <w:rPr>
          <w:rFonts w:ascii="Calibri" w:hAnsi="Calibri"/>
        </w:rPr>
        <w:t>ral 15 years of domestic exile.’</w:t>
      </w:r>
    </w:p>
    <w:p w14:paraId="1E0B65B3" w14:textId="5D738EDB" w:rsidR="00066310" w:rsidRPr="008A3BDF" w:rsidRDefault="008A3BDF" w:rsidP="008A3BDF">
      <w:pPr>
        <w:spacing w:after="0"/>
        <w:ind w:left="720" w:firstLine="720"/>
        <w:rPr>
          <w:rFonts w:ascii="Calibri" w:hAnsi="Calibri"/>
        </w:rPr>
      </w:pPr>
      <w:r w:rsidRPr="008A3BDF">
        <w:rPr>
          <w:rFonts w:ascii="Calibri" w:hAnsi="Calibri"/>
          <w:b/>
        </w:rPr>
        <w:t>Questions to consider</w:t>
      </w:r>
    </w:p>
    <w:p w14:paraId="27E1EA21" w14:textId="77777777" w:rsidR="008A3BDF" w:rsidRDefault="008A3BDF" w:rsidP="009D2353">
      <w:pPr>
        <w:pStyle w:val="ListParagraph"/>
        <w:numPr>
          <w:ilvl w:val="0"/>
          <w:numId w:val="40"/>
        </w:numPr>
        <w:spacing w:after="0" w:line="240" w:lineRule="auto"/>
        <w:rPr>
          <w:rFonts w:ascii="Calibri" w:hAnsi="Calibri"/>
        </w:rPr>
      </w:pPr>
      <w:r w:rsidRPr="0003278C">
        <w:rPr>
          <w:rFonts w:ascii="Calibri" w:hAnsi="Calibri"/>
        </w:rPr>
        <w:t>How successful was Bismarck in tackling the socialist ‘threat’?</w:t>
      </w:r>
    </w:p>
    <w:p w14:paraId="5C7F9B51" w14:textId="0EF1B178" w:rsidR="008A3BDF" w:rsidRDefault="008A3BDF" w:rsidP="009D2353">
      <w:pPr>
        <w:pStyle w:val="ListParagraph"/>
        <w:numPr>
          <w:ilvl w:val="0"/>
          <w:numId w:val="40"/>
        </w:numPr>
        <w:spacing w:after="0" w:line="240" w:lineRule="auto"/>
        <w:rPr>
          <w:rFonts w:ascii="Calibri" w:hAnsi="Calibri"/>
        </w:rPr>
      </w:pPr>
      <w:r w:rsidRPr="008A3BDF">
        <w:rPr>
          <w:rFonts w:ascii="Calibri" w:hAnsi="Calibri"/>
        </w:rPr>
        <w:t>Bismarck lost control of the Reichstag after 1879.  How far do you agree?</w:t>
      </w:r>
    </w:p>
    <w:p w14:paraId="43171095" w14:textId="66E40B87" w:rsidR="00D40A48" w:rsidRDefault="00D40A48" w:rsidP="009D2353">
      <w:pPr>
        <w:pStyle w:val="ListParagraph"/>
        <w:numPr>
          <w:ilvl w:val="0"/>
          <w:numId w:val="40"/>
        </w:numPr>
        <w:spacing w:after="0" w:line="240" w:lineRule="auto"/>
        <w:rPr>
          <w:rFonts w:ascii="Calibri" w:hAnsi="Calibri"/>
        </w:rPr>
      </w:pPr>
      <w:r>
        <w:rPr>
          <w:rFonts w:ascii="Calibri" w:hAnsi="Calibri"/>
        </w:rPr>
        <w:t>How far did Bismarck move to the right during this period?</w:t>
      </w:r>
    </w:p>
    <w:p w14:paraId="2F89588E" w14:textId="674AD67B" w:rsidR="00D40A48" w:rsidRPr="00D40A48" w:rsidRDefault="00D40A48" w:rsidP="009D2353">
      <w:pPr>
        <w:pStyle w:val="ListParagraph"/>
        <w:numPr>
          <w:ilvl w:val="0"/>
          <w:numId w:val="40"/>
        </w:numPr>
        <w:spacing w:after="0" w:line="240" w:lineRule="auto"/>
        <w:rPr>
          <w:rFonts w:ascii="Calibri" w:hAnsi="Calibri"/>
        </w:rPr>
      </w:pPr>
      <w:r>
        <w:rPr>
          <w:rFonts w:ascii="Calibri" w:hAnsi="Calibri"/>
        </w:rPr>
        <w:t>Was Bismarck’s rightward move part of a plan or more a response to circumstances</w:t>
      </w:r>
      <w:r w:rsidR="008A3BDF">
        <w:rPr>
          <w:rFonts w:ascii="Calibri" w:hAnsi="Calibri"/>
        </w:rPr>
        <w:t>?</w:t>
      </w:r>
    </w:p>
    <w:p w14:paraId="42084E3C" w14:textId="77777777" w:rsidR="00F76DB9" w:rsidRDefault="00F76DB9" w:rsidP="008A3BDF">
      <w:pPr>
        <w:ind w:left="720" w:firstLine="720"/>
        <w:rPr>
          <w:rFonts w:ascii="Calibri" w:hAnsi="Calibri"/>
          <w:b/>
          <w:u w:val="single"/>
        </w:rPr>
      </w:pPr>
    </w:p>
    <w:p w14:paraId="72B0AF52" w14:textId="53AE2EE9" w:rsidR="00285C3E" w:rsidRPr="00066310" w:rsidRDefault="00F76DB9" w:rsidP="008A3BDF">
      <w:pPr>
        <w:ind w:left="720" w:firstLine="720"/>
        <w:rPr>
          <w:rFonts w:ascii="Calibri" w:hAnsi="Calibri"/>
          <w:b/>
          <w:u w:val="single"/>
        </w:rPr>
      </w:pPr>
      <w:r>
        <w:rPr>
          <w:rFonts w:ascii="Calibri" w:hAnsi="Calibri"/>
          <w:b/>
          <w:u w:val="single"/>
        </w:rPr>
        <w:lastRenderedPageBreak/>
        <w:t xml:space="preserve">Social </w:t>
      </w:r>
      <w:r w:rsidR="001A09E9" w:rsidRPr="00066310">
        <w:rPr>
          <w:rFonts w:ascii="Calibri" w:hAnsi="Calibri"/>
          <w:b/>
          <w:u w:val="single"/>
        </w:rPr>
        <w:t>Policies in the 1880s</w:t>
      </w:r>
      <w:r w:rsidR="000D68C3" w:rsidRPr="00066310">
        <w:rPr>
          <w:rFonts w:ascii="Calibri" w:hAnsi="Calibri"/>
          <w:b/>
          <w:u w:val="single"/>
        </w:rPr>
        <w:t xml:space="preserve">: </w:t>
      </w:r>
      <w:r w:rsidR="00285C3E" w:rsidRPr="00066310">
        <w:rPr>
          <w:rFonts w:ascii="Calibri" w:hAnsi="Calibri"/>
          <w:b/>
          <w:u w:val="single"/>
        </w:rPr>
        <w:t xml:space="preserve">a mixture of moderate reform and repression </w:t>
      </w:r>
    </w:p>
    <w:p w14:paraId="754705F6" w14:textId="65E43A05" w:rsidR="00BB3180" w:rsidRPr="00276C53" w:rsidRDefault="00943905" w:rsidP="00DD7230">
      <w:pPr>
        <w:ind w:left="1440" w:firstLine="720"/>
        <w:rPr>
          <w:rFonts w:ascii="Calibri" w:hAnsi="Calibri"/>
          <w:u w:val="single"/>
        </w:rPr>
      </w:pPr>
      <w:r>
        <w:rPr>
          <w:rFonts w:ascii="Calibri" w:hAnsi="Calibri"/>
          <w:u w:val="single"/>
        </w:rPr>
        <w:t>Social Insurance</w:t>
      </w:r>
    </w:p>
    <w:p w14:paraId="475F230F" w14:textId="1379F623" w:rsidR="001A09E9" w:rsidRPr="00276C53" w:rsidRDefault="001A09E9" w:rsidP="00DD7230">
      <w:pPr>
        <w:ind w:left="2160"/>
        <w:rPr>
          <w:rFonts w:ascii="Calibri" w:hAnsi="Calibri"/>
        </w:rPr>
      </w:pPr>
      <w:r w:rsidRPr="00276C53">
        <w:rPr>
          <w:rFonts w:ascii="Calibri" w:hAnsi="Calibri"/>
        </w:rPr>
        <w:t>Bismarck’s ban on Socialism was accompanied by a concerted effort to integrate the workers into the conservative consensus</w:t>
      </w:r>
      <w:r w:rsidR="005C6ED6">
        <w:rPr>
          <w:rFonts w:ascii="Calibri" w:hAnsi="Calibri"/>
        </w:rPr>
        <w:t xml:space="preserve"> through the introduction of a social welfare programme</w:t>
      </w:r>
      <w:r w:rsidRPr="00276C53">
        <w:rPr>
          <w:rFonts w:ascii="Calibri" w:hAnsi="Calibri"/>
        </w:rPr>
        <w:t>.  Again, it is important to stress that in one sense these policies reflected Bismarck’s genuine paternalism, but in ano</w:t>
      </w:r>
      <w:r w:rsidR="000D68C3" w:rsidRPr="00276C53">
        <w:rPr>
          <w:rFonts w:ascii="Calibri" w:hAnsi="Calibri"/>
        </w:rPr>
        <w:t xml:space="preserve">ther they represent </w:t>
      </w:r>
      <w:r w:rsidR="00CC2FC9" w:rsidRPr="00276C53">
        <w:rPr>
          <w:rFonts w:ascii="Calibri" w:hAnsi="Calibri"/>
        </w:rPr>
        <w:t xml:space="preserve">sheer </w:t>
      </w:r>
      <w:r w:rsidR="000D68C3" w:rsidRPr="00276C53">
        <w:rPr>
          <w:rFonts w:ascii="Calibri" w:hAnsi="Calibri"/>
        </w:rPr>
        <w:t>pragmatism</w:t>
      </w:r>
      <w:r w:rsidR="000D68C3" w:rsidRPr="00276C53">
        <w:rPr>
          <w:rFonts w:ascii="Calibri" w:hAnsi="Calibri"/>
          <w:b/>
        </w:rPr>
        <w:t>.</w:t>
      </w:r>
      <w:r w:rsidR="00CC2FC9" w:rsidRPr="00276C53">
        <w:rPr>
          <w:rFonts w:ascii="Calibri" w:hAnsi="Calibri"/>
          <w:b/>
        </w:rPr>
        <w:t xml:space="preserve">  </w:t>
      </w:r>
      <w:proofErr w:type="spellStart"/>
      <w:r w:rsidRPr="00276C53">
        <w:rPr>
          <w:rFonts w:ascii="Calibri" w:hAnsi="Calibri"/>
          <w:b/>
        </w:rPr>
        <w:t>Pflanze</w:t>
      </w:r>
      <w:proofErr w:type="spellEnd"/>
      <w:r w:rsidRPr="00276C53">
        <w:rPr>
          <w:rFonts w:ascii="Calibri" w:hAnsi="Calibri"/>
          <w:b/>
        </w:rPr>
        <w:t xml:space="preserve"> calls it an attempt ‘to integrate the workers into a German national consensus based on the Prussian-German establishment.’</w:t>
      </w:r>
      <w:r w:rsidRPr="00276C53">
        <w:rPr>
          <w:rFonts w:ascii="Calibri" w:hAnsi="Calibri"/>
        </w:rPr>
        <w:t xml:space="preserve"> </w:t>
      </w:r>
      <w:r w:rsidR="00CC2FC9" w:rsidRPr="00276C53">
        <w:rPr>
          <w:rFonts w:ascii="Calibri" w:hAnsi="Calibri"/>
        </w:rPr>
        <w:t xml:space="preserve"> Given the effects that protectionism was likely to have on the price of bread, it would have been short-sighted to ignore the social situation of workers.</w:t>
      </w:r>
      <w:r w:rsidRPr="00276C53">
        <w:rPr>
          <w:rFonts w:ascii="Calibri" w:hAnsi="Calibri"/>
        </w:rPr>
        <w:t xml:space="preserve"> </w:t>
      </w:r>
    </w:p>
    <w:p w14:paraId="27D0C174" w14:textId="77777777" w:rsidR="001A09E9" w:rsidRPr="00276C53" w:rsidRDefault="001A09E9" w:rsidP="00075086">
      <w:pPr>
        <w:pStyle w:val="ListParagraph"/>
        <w:numPr>
          <w:ilvl w:val="0"/>
          <w:numId w:val="12"/>
        </w:numPr>
        <w:ind w:left="2520"/>
        <w:rPr>
          <w:rFonts w:ascii="Calibri" w:hAnsi="Calibri"/>
        </w:rPr>
      </w:pPr>
      <w:r w:rsidRPr="00276C53">
        <w:rPr>
          <w:rFonts w:ascii="Calibri" w:hAnsi="Calibri"/>
        </w:rPr>
        <w:t>1883 Sickness Insurance Act provided medical treatment and up to 13 weeks’ sick pay to 3 million low-paid workers; workers paid 1/3</w:t>
      </w:r>
      <w:r w:rsidRPr="00276C53">
        <w:rPr>
          <w:rFonts w:ascii="Calibri" w:hAnsi="Calibri"/>
          <w:vertAlign w:val="superscript"/>
        </w:rPr>
        <w:t>rd</w:t>
      </w:r>
      <w:r w:rsidRPr="00276C53">
        <w:rPr>
          <w:rFonts w:ascii="Calibri" w:hAnsi="Calibri"/>
        </w:rPr>
        <w:t xml:space="preserve"> contribution and employers 2/3</w:t>
      </w:r>
      <w:r w:rsidRPr="00276C53">
        <w:rPr>
          <w:rFonts w:ascii="Calibri" w:hAnsi="Calibri"/>
          <w:vertAlign w:val="superscript"/>
        </w:rPr>
        <w:t>rd</w:t>
      </w:r>
      <w:r w:rsidRPr="00276C53">
        <w:rPr>
          <w:rFonts w:ascii="Calibri" w:hAnsi="Calibri"/>
        </w:rPr>
        <w:t>.</w:t>
      </w:r>
    </w:p>
    <w:p w14:paraId="0E9A522A" w14:textId="77777777" w:rsidR="001A09E9" w:rsidRPr="00276C53" w:rsidRDefault="001A09E9" w:rsidP="00075086">
      <w:pPr>
        <w:pStyle w:val="ListParagraph"/>
        <w:numPr>
          <w:ilvl w:val="0"/>
          <w:numId w:val="12"/>
        </w:numPr>
        <w:ind w:left="2520"/>
        <w:rPr>
          <w:rFonts w:ascii="Calibri" w:hAnsi="Calibri"/>
        </w:rPr>
      </w:pPr>
      <w:r w:rsidRPr="00276C53">
        <w:rPr>
          <w:rFonts w:ascii="Calibri" w:hAnsi="Calibri"/>
        </w:rPr>
        <w:t xml:space="preserve">Bismarck proposed that the state supplemented the workers’ contribution, only for this to be defeated by the National Liberals and </w:t>
      </w:r>
      <w:proofErr w:type="spellStart"/>
      <w:r w:rsidRPr="00673498">
        <w:rPr>
          <w:rFonts w:ascii="Calibri" w:hAnsi="Calibri"/>
          <w:i/>
        </w:rPr>
        <w:t>Zentrum</w:t>
      </w:r>
      <w:proofErr w:type="spellEnd"/>
      <w:r w:rsidRPr="00276C53">
        <w:rPr>
          <w:rFonts w:ascii="Calibri" w:hAnsi="Calibri"/>
        </w:rPr>
        <w:t>, as the former suspected state socialism, and the latter feared any strengthening of central government.</w:t>
      </w:r>
    </w:p>
    <w:p w14:paraId="1C0C89AE" w14:textId="77777777" w:rsidR="00943905" w:rsidRDefault="001A09E9" w:rsidP="00075086">
      <w:pPr>
        <w:pStyle w:val="ListParagraph"/>
        <w:numPr>
          <w:ilvl w:val="0"/>
          <w:numId w:val="12"/>
        </w:numPr>
        <w:ind w:left="2520"/>
        <w:rPr>
          <w:rFonts w:ascii="Calibri" w:hAnsi="Calibri"/>
        </w:rPr>
      </w:pPr>
      <w:r w:rsidRPr="00276C53">
        <w:rPr>
          <w:rFonts w:ascii="Calibri" w:hAnsi="Calibri"/>
        </w:rPr>
        <w:t xml:space="preserve">1884 Accident Insurance Act gave a worker permanently disabled or sick for more than 13 weeks’ </w:t>
      </w:r>
      <w:r w:rsidR="00713A05">
        <w:rPr>
          <w:rFonts w:ascii="Calibri" w:hAnsi="Calibri"/>
        </w:rPr>
        <w:t xml:space="preserve">a living allowance </w:t>
      </w:r>
      <w:r w:rsidRPr="00276C53">
        <w:rPr>
          <w:rFonts w:ascii="Calibri" w:hAnsi="Calibri"/>
        </w:rPr>
        <w:t>financed wholly by employers.</w:t>
      </w:r>
    </w:p>
    <w:p w14:paraId="29CA8950" w14:textId="1C607AD0" w:rsidR="00943905" w:rsidRPr="00943905" w:rsidRDefault="00943905" w:rsidP="00075086">
      <w:pPr>
        <w:pStyle w:val="ListParagraph"/>
        <w:numPr>
          <w:ilvl w:val="0"/>
          <w:numId w:val="12"/>
        </w:numPr>
        <w:ind w:left="2520"/>
        <w:rPr>
          <w:rFonts w:ascii="Calibri" w:hAnsi="Calibri"/>
        </w:rPr>
      </w:pPr>
      <w:r w:rsidRPr="00943905">
        <w:rPr>
          <w:rFonts w:ascii="Calibri" w:hAnsi="Calibri"/>
        </w:rPr>
        <w:t>1886 Accident insurance scheme was extended to cover 7 million agricultural workers.</w:t>
      </w:r>
    </w:p>
    <w:p w14:paraId="57F314E6" w14:textId="77777777" w:rsidR="001A09E9" w:rsidRDefault="001A09E9" w:rsidP="00075086">
      <w:pPr>
        <w:pStyle w:val="ListParagraph"/>
        <w:numPr>
          <w:ilvl w:val="0"/>
          <w:numId w:val="12"/>
        </w:numPr>
        <w:ind w:left="2520"/>
        <w:rPr>
          <w:rFonts w:ascii="Calibri" w:hAnsi="Calibri"/>
        </w:rPr>
      </w:pPr>
      <w:r w:rsidRPr="00276C53">
        <w:rPr>
          <w:rFonts w:ascii="Calibri" w:hAnsi="Calibri"/>
        </w:rPr>
        <w:t>1889 Old Age and Disability Act which gave pensions to those over 70, and disablement pensions for those who were younger.  Workers, employers and the state paid for this.</w:t>
      </w:r>
    </w:p>
    <w:p w14:paraId="6B8A7F5C" w14:textId="77777777" w:rsidR="00CE47D5" w:rsidRPr="00CE47D5" w:rsidRDefault="00CE47D5" w:rsidP="002204B8">
      <w:pPr>
        <w:rPr>
          <w:rFonts w:ascii="Calibri" w:hAnsi="Calibri"/>
        </w:rPr>
      </w:pPr>
    </w:p>
    <w:p w14:paraId="179C9BD0" w14:textId="77777777" w:rsidR="001A09E9" w:rsidRPr="00276C53" w:rsidRDefault="001A09E9" w:rsidP="00DD7230">
      <w:pPr>
        <w:ind w:left="720" w:firstLine="993"/>
        <w:rPr>
          <w:rFonts w:ascii="Calibri" w:hAnsi="Calibri"/>
          <w:u w:val="single"/>
        </w:rPr>
      </w:pPr>
      <w:r w:rsidRPr="00276C53">
        <w:rPr>
          <w:rFonts w:ascii="Calibri" w:hAnsi="Calibri"/>
          <w:u w:val="single"/>
        </w:rPr>
        <w:t>Treatment of National minorities – ruthless policy of Germanisation</w:t>
      </w:r>
    </w:p>
    <w:p w14:paraId="53A7BA47" w14:textId="5193A652" w:rsidR="001A09E9" w:rsidRPr="00276C53" w:rsidRDefault="001A09E9" w:rsidP="00DD7230">
      <w:pPr>
        <w:ind w:left="2160"/>
        <w:rPr>
          <w:rFonts w:ascii="Calibri" w:hAnsi="Calibri"/>
        </w:rPr>
      </w:pPr>
      <w:r w:rsidRPr="00276C53">
        <w:rPr>
          <w:rFonts w:ascii="Calibri" w:hAnsi="Calibri"/>
        </w:rPr>
        <w:t>Bismarck’s t</w:t>
      </w:r>
      <w:r w:rsidR="00285C3E" w:rsidRPr="00276C53">
        <w:rPr>
          <w:rFonts w:ascii="Calibri" w:hAnsi="Calibri"/>
        </w:rPr>
        <w:t>reatment of national minorities</w:t>
      </w:r>
      <w:r w:rsidRPr="00276C53">
        <w:rPr>
          <w:rFonts w:ascii="Calibri" w:hAnsi="Calibri"/>
        </w:rPr>
        <w:t xml:space="preserve"> in the 1880s reflects his broader attempts to use conservative nationalism as a means of uniting Germany behind the conservative autocratic structure of the</w:t>
      </w:r>
      <w:r w:rsidR="00AC0973" w:rsidRPr="00276C53">
        <w:rPr>
          <w:rFonts w:ascii="Calibri" w:hAnsi="Calibri"/>
        </w:rPr>
        <w:t xml:space="preserve"> Prussian s</w:t>
      </w:r>
      <w:r w:rsidR="00713A05">
        <w:rPr>
          <w:rFonts w:ascii="Calibri" w:hAnsi="Calibri"/>
        </w:rPr>
        <w:t>tate.</w:t>
      </w:r>
    </w:p>
    <w:p w14:paraId="6E123B13" w14:textId="77777777" w:rsidR="001A09E9" w:rsidRPr="00276C53" w:rsidRDefault="001A09E9" w:rsidP="00075086">
      <w:pPr>
        <w:pStyle w:val="ListParagraph"/>
        <w:numPr>
          <w:ilvl w:val="0"/>
          <w:numId w:val="13"/>
        </w:numPr>
        <w:ind w:left="2880"/>
        <w:rPr>
          <w:rFonts w:ascii="Calibri" w:hAnsi="Calibri"/>
        </w:rPr>
      </w:pPr>
      <w:r w:rsidRPr="00276C53">
        <w:rPr>
          <w:rFonts w:ascii="Calibri" w:hAnsi="Calibri"/>
        </w:rPr>
        <w:t>Bismarck regarded national minorities as potential ‘enemies of the state’:</w:t>
      </w:r>
    </w:p>
    <w:p w14:paraId="021DC3E7" w14:textId="395A0193" w:rsidR="000D68C3" w:rsidRPr="00276C53" w:rsidRDefault="000D68C3" w:rsidP="00075086">
      <w:pPr>
        <w:pStyle w:val="ListParagraph"/>
        <w:numPr>
          <w:ilvl w:val="0"/>
          <w:numId w:val="13"/>
        </w:numPr>
        <w:ind w:left="2880"/>
        <w:rPr>
          <w:rFonts w:ascii="Calibri" w:hAnsi="Calibri"/>
        </w:rPr>
      </w:pPr>
      <w:r w:rsidRPr="00276C53">
        <w:rPr>
          <w:rFonts w:ascii="Calibri" w:hAnsi="Calibri"/>
        </w:rPr>
        <w:t>Alsace-Lorraine was not granted full autonomy; but became a special region under direct imperial rule with governor and Prussian civil servants; German language was imposed on schools and local administration; French people who disliked German rule were allowed to leave;</w:t>
      </w:r>
    </w:p>
    <w:p w14:paraId="4C7130CD" w14:textId="77777777" w:rsidR="001A09E9" w:rsidRPr="00276C53" w:rsidRDefault="001A09E9" w:rsidP="00075086">
      <w:pPr>
        <w:pStyle w:val="ListParagraph"/>
        <w:numPr>
          <w:ilvl w:val="0"/>
          <w:numId w:val="13"/>
        </w:numPr>
        <w:ind w:left="2880"/>
        <w:rPr>
          <w:rFonts w:ascii="Calibri" w:hAnsi="Calibri"/>
        </w:rPr>
      </w:pPr>
      <w:r w:rsidRPr="00276C53">
        <w:rPr>
          <w:rFonts w:ascii="Calibri" w:hAnsi="Calibri"/>
        </w:rPr>
        <w:t>2,300,000 Poles lived in Prussia’s eastern provinces but Bismarck outlawed use of Polish in education and law courts;</w:t>
      </w:r>
    </w:p>
    <w:p w14:paraId="2D6A0DB4" w14:textId="77777777" w:rsidR="001A09E9" w:rsidRPr="00276C53" w:rsidRDefault="001A09E9" w:rsidP="00075086">
      <w:pPr>
        <w:pStyle w:val="ListParagraph"/>
        <w:numPr>
          <w:ilvl w:val="0"/>
          <w:numId w:val="13"/>
        </w:numPr>
        <w:ind w:left="2880"/>
        <w:rPr>
          <w:rFonts w:ascii="Calibri" w:hAnsi="Calibri"/>
        </w:rPr>
      </w:pPr>
      <w:r w:rsidRPr="00276C53">
        <w:rPr>
          <w:rFonts w:ascii="Calibri" w:hAnsi="Calibri"/>
        </w:rPr>
        <w:t>Bismarck was not anti-Semitic but he responded positively to demands from Conservatives to control illegal Polish and Jewish immigration, which increased in 1881 after the pogroms in Russia, by strengthening border controls on the eastern frontiers of the Reich.</w:t>
      </w:r>
    </w:p>
    <w:p w14:paraId="589C7513" w14:textId="5A2B0A92" w:rsidR="001A09E9" w:rsidRPr="00276C53" w:rsidRDefault="001A09E9" w:rsidP="00075086">
      <w:pPr>
        <w:pStyle w:val="ListParagraph"/>
        <w:numPr>
          <w:ilvl w:val="0"/>
          <w:numId w:val="13"/>
        </w:numPr>
        <w:ind w:left="2880"/>
        <w:rPr>
          <w:rFonts w:ascii="Calibri" w:hAnsi="Calibri"/>
        </w:rPr>
      </w:pPr>
      <w:r w:rsidRPr="00276C53">
        <w:rPr>
          <w:rFonts w:ascii="Calibri" w:hAnsi="Calibri"/>
        </w:rPr>
        <w:t>Four years later local authorities were suddenly ordered to expel within 2 weeks all illegal aliens:  1885-6 some 16,000 Poles and Jews with Russian citizenship were herded across the frontier</w:t>
      </w:r>
    </w:p>
    <w:p w14:paraId="05444D12" w14:textId="77777777" w:rsidR="001A09E9" w:rsidRPr="00276C53" w:rsidRDefault="001A09E9" w:rsidP="00075086">
      <w:pPr>
        <w:pStyle w:val="ListParagraph"/>
        <w:numPr>
          <w:ilvl w:val="0"/>
          <w:numId w:val="13"/>
        </w:numPr>
        <w:ind w:left="2880"/>
        <w:rPr>
          <w:rFonts w:ascii="Calibri" w:hAnsi="Calibri"/>
        </w:rPr>
      </w:pPr>
      <w:r w:rsidRPr="00276C53">
        <w:rPr>
          <w:rFonts w:ascii="Calibri" w:hAnsi="Calibri"/>
        </w:rPr>
        <w:t xml:space="preserve"> In 1885 Polish deputies were backed by </w:t>
      </w:r>
      <w:proofErr w:type="spellStart"/>
      <w:r w:rsidRPr="00276C53">
        <w:rPr>
          <w:rFonts w:ascii="Calibri" w:hAnsi="Calibri"/>
        </w:rPr>
        <w:t>Zentrum</w:t>
      </w:r>
      <w:proofErr w:type="spellEnd"/>
      <w:r w:rsidRPr="00276C53">
        <w:rPr>
          <w:rFonts w:ascii="Calibri" w:hAnsi="Calibri"/>
        </w:rPr>
        <w:t xml:space="preserve"> and the Liberals to question the government about it;</w:t>
      </w:r>
    </w:p>
    <w:p w14:paraId="284D65FC" w14:textId="1357DB6F" w:rsidR="001A09E9" w:rsidRDefault="001A09E9" w:rsidP="00075086">
      <w:pPr>
        <w:pStyle w:val="ListParagraph"/>
        <w:numPr>
          <w:ilvl w:val="0"/>
          <w:numId w:val="13"/>
        </w:numPr>
        <w:ind w:left="2880"/>
        <w:rPr>
          <w:rFonts w:ascii="Calibri" w:hAnsi="Calibri"/>
        </w:rPr>
      </w:pPr>
      <w:r w:rsidRPr="00276C53">
        <w:rPr>
          <w:rFonts w:ascii="Calibri" w:hAnsi="Calibri"/>
        </w:rPr>
        <w:t>January 1886 the Reichstag insisted on debating the issue and a majority c</w:t>
      </w:r>
      <w:r w:rsidR="00673498">
        <w:rPr>
          <w:rFonts w:ascii="Calibri" w:hAnsi="Calibri"/>
        </w:rPr>
        <w:t xml:space="preserve">ensured the Imperial government for sanctioning ‘unjustified expulsions’.  In response Bismarck introduced a </w:t>
      </w:r>
      <w:r w:rsidR="00FA3BC6">
        <w:rPr>
          <w:rFonts w:ascii="Calibri" w:hAnsi="Calibri"/>
          <w:b/>
        </w:rPr>
        <w:t>Bill for the Protection of the G</w:t>
      </w:r>
      <w:r w:rsidR="00673498" w:rsidRPr="00673498">
        <w:rPr>
          <w:rFonts w:ascii="Calibri" w:hAnsi="Calibri"/>
          <w:b/>
        </w:rPr>
        <w:t xml:space="preserve">erman National Interests in </w:t>
      </w:r>
      <w:r w:rsidR="00673498" w:rsidRPr="00673498">
        <w:rPr>
          <w:rFonts w:ascii="Calibri" w:hAnsi="Calibri"/>
          <w:b/>
        </w:rPr>
        <w:lastRenderedPageBreak/>
        <w:t>the Eastern Provinces</w:t>
      </w:r>
      <w:r w:rsidR="00673498">
        <w:rPr>
          <w:rFonts w:ascii="Calibri" w:hAnsi="Calibri"/>
        </w:rPr>
        <w:t>, which appealed successfully to the Nationalism of the National Liberals and was approved by the Reichstag.</w:t>
      </w:r>
    </w:p>
    <w:p w14:paraId="48094FFB" w14:textId="2E1B930C" w:rsidR="00673498" w:rsidRDefault="00673498" w:rsidP="00075086">
      <w:pPr>
        <w:pStyle w:val="ListParagraph"/>
        <w:numPr>
          <w:ilvl w:val="0"/>
          <w:numId w:val="13"/>
        </w:numPr>
        <w:ind w:left="2880"/>
        <w:rPr>
          <w:rFonts w:ascii="Calibri" w:hAnsi="Calibri"/>
        </w:rPr>
      </w:pPr>
      <w:r>
        <w:rPr>
          <w:rFonts w:ascii="Calibri" w:hAnsi="Calibri"/>
        </w:rPr>
        <w:t>It created the Prussian Colonization Commission to buy up land from bankrupt Poles and to lease it to German peasants.  Over the next two years there were further measures, such as:</w:t>
      </w:r>
    </w:p>
    <w:p w14:paraId="2BE8C70E" w14:textId="77777777" w:rsidR="00254152" w:rsidRDefault="00673498" w:rsidP="00673498">
      <w:pPr>
        <w:pStyle w:val="ListParagraph"/>
        <w:numPr>
          <w:ilvl w:val="2"/>
          <w:numId w:val="13"/>
        </w:numPr>
        <w:rPr>
          <w:rFonts w:ascii="Calibri" w:hAnsi="Calibri"/>
        </w:rPr>
      </w:pPr>
      <w:r>
        <w:rPr>
          <w:rFonts w:ascii="Calibri" w:hAnsi="Calibri"/>
        </w:rPr>
        <w:t xml:space="preserve">The abolition of Polish language teaching in elementary schools </w:t>
      </w:r>
    </w:p>
    <w:p w14:paraId="140C1202" w14:textId="16D6AB6F" w:rsidR="00673498" w:rsidRDefault="00254152" w:rsidP="00673498">
      <w:pPr>
        <w:pStyle w:val="ListParagraph"/>
        <w:numPr>
          <w:ilvl w:val="2"/>
          <w:numId w:val="13"/>
        </w:numPr>
        <w:rPr>
          <w:rFonts w:ascii="Calibri" w:hAnsi="Calibri"/>
        </w:rPr>
      </w:pPr>
      <w:r>
        <w:rPr>
          <w:rFonts w:ascii="Calibri" w:hAnsi="Calibri"/>
        </w:rPr>
        <w:t>Obliged all Prussian officials and conscripts of Polish origin</w:t>
      </w:r>
      <w:r w:rsidR="00673498">
        <w:rPr>
          <w:rFonts w:ascii="Calibri" w:hAnsi="Calibri"/>
        </w:rPr>
        <w:t xml:space="preserve"> </w:t>
      </w:r>
      <w:r>
        <w:rPr>
          <w:rFonts w:ascii="Calibri" w:hAnsi="Calibri"/>
        </w:rPr>
        <w:t>be posted to western Germany where they would ‘learn the blessings of German civilization.’</w:t>
      </w:r>
    </w:p>
    <w:p w14:paraId="36A6B0B7" w14:textId="3EADA0C8" w:rsidR="00254152" w:rsidRDefault="00254152" w:rsidP="00075086">
      <w:pPr>
        <w:pStyle w:val="ListParagraph"/>
        <w:numPr>
          <w:ilvl w:val="0"/>
          <w:numId w:val="13"/>
        </w:numPr>
        <w:ind w:left="2880"/>
        <w:rPr>
          <w:rFonts w:ascii="Calibri" w:hAnsi="Calibri"/>
        </w:rPr>
      </w:pPr>
      <w:r>
        <w:rPr>
          <w:rFonts w:ascii="Calibri" w:hAnsi="Calibri"/>
        </w:rPr>
        <w:t xml:space="preserve">Professor </w:t>
      </w:r>
      <w:proofErr w:type="spellStart"/>
      <w:r>
        <w:rPr>
          <w:rFonts w:ascii="Calibri" w:hAnsi="Calibri"/>
        </w:rPr>
        <w:t>Mosler</w:t>
      </w:r>
      <w:proofErr w:type="spellEnd"/>
      <w:r w:rsidR="001A6A24">
        <w:rPr>
          <w:rFonts w:ascii="Calibri" w:hAnsi="Calibri"/>
        </w:rPr>
        <w:t xml:space="preserve">, senior member of </w:t>
      </w:r>
      <w:proofErr w:type="spellStart"/>
      <w:r w:rsidR="001A6A24">
        <w:rPr>
          <w:rFonts w:ascii="Calibri" w:hAnsi="Calibri"/>
        </w:rPr>
        <w:t>Zentrum</w:t>
      </w:r>
      <w:proofErr w:type="spellEnd"/>
      <w:r w:rsidR="001A6A24">
        <w:rPr>
          <w:rFonts w:ascii="Calibri" w:hAnsi="Calibri"/>
        </w:rPr>
        <w:t xml:space="preserve"> at the time,</w:t>
      </w:r>
      <w:r>
        <w:rPr>
          <w:rFonts w:ascii="Calibri" w:hAnsi="Calibri"/>
        </w:rPr>
        <w:t xml:space="preserve"> argued that Bismarck had ended </w:t>
      </w:r>
      <w:proofErr w:type="spellStart"/>
      <w:r>
        <w:rPr>
          <w:rFonts w:ascii="Calibri" w:hAnsi="Calibri"/>
        </w:rPr>
        <w:t>Kulturkampf</w:t>
      </w:r>
      <w:proofErr w:type="spellEnd"/>
      <w:r>
        <w:rPr>
          <w:rFonts w:ascii="Calibri" w:hAnsi="Calibri"/>
        </w:rPr>
        <w:t xml:space="preserve"> in 1887 so that he could ‘trample down the Poles to his heart’s content.’  In the dioceses of </w:t>
      </w:r>
      <w:proofErr w:type="spellStart"/>
      <w:r>
        <w:rPr>
          <w:rFonts w:ascii="Calibri" w:hAnsi="Calibri"/>
        </w:rPr>
        <w:t>Gnesen</w:t>
      </w:r>
      <w:proofErr w:type="spellEnd"/>
      <w:r>
        <w:rPr>
          <w:rFonts w:ascii="Calibri" w:hAnsi="Calibri"/>
        </w:rPr>
        <w:t>-Posen and Kulm he maintained the laws after they were repealed elsewhere in Germany.</w:t>
      </w:r>
    </w:p>
    <w:p w14:paraId="40415C21" w14:textId="1EA13119" w:rsidR="00673498" w:rsidRDefault="00254152" w:rsidP="00075086">
      <w:pPr>
        <w:pStyle w:val="ListParagraph"/>
        <w:numPr>
          <w:ilvl w:val="0"/>
          <w:numId w:val="13"/>
        </w:numPr>
        <w:ind w:left="2880"/>
        <w:rPr>
          <w:rFonts w:ascii="Calibri" w:hAnsi="Calibri"/>
        </w:rPr>
      </w:pPr>
      <w:r>
        <w:rPr>
          <w:rFonts w:ascii="Calibri" w:hAnsi="Calibri"/>
        </w:rPr>
        <w:t>B</w:t>
      </w:r>
      <w:r w:rsidR="00673498" w:rsidRPr="00276C53">
        <w:rPr>
          <w:rFonts w:ascii="Calibri" w:hAnsi="Calibri"/>
        </w:rPr>
        <w:t>y January 1888 32,000 aliens, of whom 10,000 were Jews</w:t>
      </w:r>
      <w:r w:rsidR="00673498">
        <w:rPr>
          <w:rFonts w:ascii="Calibri" w:hAnsi="Calibri"/>
        </w:rPr>
        <w:t>,</w:t>
      </w:r>
      <w:r w:rsidR="00673498" w:rsidRPr="00276C53">
        <w:rPr>
          <w:rFonts w:ascii="Calibri" w:hAnsi="Calibri"/>
        </w:rPr>
        <w:t xml:space="preserve"> had been expelled.</w:t>
      </w:r>
      <w:r>
        <w:rPr>
          <w:rFonts w:ascii="Calibri" w:hAnsi="Calibri"/>
        </w:rPr>
        <w:t xml:space="preserve">  Officially the expellees were described as Russian ‘conscription dodgers’, although in fact many had lived in the eastern provinces of Prussia for generations.</w:t>
      </w:r>
    </w:p>
    <w:p w14:paraId="2431EB08" w14:textId="656B007C" w:rsidR="00254152" w:rsidRDefault="00254152" w:rsidP="00075086">
      <w:pPr>
        <w:pStyle w:val="ListParagraph"/>
        <w:numPr>
          <w:ilvl w:val="0"/>
          <w:numId w:val="13"/>
        </w:numPr>
        <w:ind w:left="2880"/>
        <w:rPr>
          <w:rFonts w:ascii="Calibri" w:hAnsi="Calibri"/>
        </w:rPr>
      </w:pPr>
      <w:r>
        <w:rPr>
          <w:rFonts w:ascii="Calibri" w:hAnsi="Calibri"/>
        </w:rPr>
        <w:t>The Germanization policies affected French speakers in Alsace-</w:t>
      </w:r>
      <w:proofErr w:type="spellStart"/>
      <w:r>
        <w:rPr>
          <w:rFonts w:ascii="Calibri" w:hAnsi="Calibri"/>
        </w:rPr>
        <w:t>lorraine</w:t>
      </w:r>
      <w:proofErr w:type="spellEnd"/>
      <w:r>
        <w:rPr>
          <w:rFonts w:ascii="Calibri" w:hAnsi="Calibri"/>
        </w:rPr>
        <w:t>, Danes in Schleswig and Poles in eastern Prussia.  They fought back by setting up their own cultural organisations.</w:t>
      </w:r>
    </w:p>
    <w:p w14:paraId="54FE8B6F" w14:textId="390602D0" w:rsidR="00254152" w:rsidRDefault="00254152" w:rsidP="00075086">
      <w:pPr>
        <w:pStyle w:val="ListParagraph"/>
        <w:numPr>
          <w:ilvl w:val="0"/>
          <w:numId w:val="13"/>
        </w:numPr>
        <w:ind w:left="2880"/>
        <w:rPr>
          <w:rFonts w:ascii="Calibri" w:hAnsi="Calibri"/>
        </w:rPr>
      </w:pPr>
      <w:r>
        <w:rPr>
          <w:rFonts w:ascii="Calibri" w:hAnsi="Calibri"/>
        </w:rPr>
        <w:t>By 1914 Bismarck’s failure was evidenced by the fact that in the border populations on the east there was still a competition for landowning primacy between Poles and Germans.</w:t>
      </w:r>
    </w:p>
    <w:p w14:paraId="28E55D3B" w14:textId="77777777" w:rsidR="00254152" w:rsidRDefault="00254152" w:rsidP="00254152">
      <w:pPr>
        <w:rPr>
          <w:rFonts w:ascii="Calibri" w:hAnsi="Calibri"/>
        </w:rPr>
      </w:pPr>
    </w:p>
    <w:p w14:paraId="323F8667" w14:textId="7E9470F4" w:rsidR="00514BF1" w:rsidRPr="008A3BDF" w:rsidRDefault="008A3BDF" w:rsidP="008A3BDF">
      <w:pPr>
        <w:ind w:left="720" w:firstLine="720"/>
        <w:rPr>
          <w:rFonts w:ascii="Calibri" w:hAnsi="Calibri"/>
          <w:b/>
        </w:rPr>
      </w:pPr>
      <w:r w:rsidRPr="008A3BDF">
        <w:rPr>
          <w:rFonts w:ascii="Calibri" w:hAnsi="Calibri"/>
          <w:b/>
        </w:rPr>
        <w:t>Questions to Consider</w:t>
      </w:r>
    </w:p>
    <w:p w14:paraId="47771EAB" w14:textId="1F1571AE" w:rsidR="00132CF8" w:rsidRDefault="00132CF8" w:rsidP="009D2353">
      <w:pPr>
        <w:pStyle w:val="ListParagraph"/>
        <w:numPr>
          <w:ilvl w:val="0"/>
          <w:numId w:val="41"/>
        </w:numPr>
        <w:rPr>
          <w:rFonts w:ascii="Calibri" w:hAnsi="Calibri"/>
        </w:rPr>
      </w:pPr>
      <w:r>
        <w:rPr>
          <w:rFonts w:ascii="Calibri" w:hAnsi="Calibri"/>
        </w:rPr>
        <w:t>Why were Liberals suspicious of Bismarck’s social insurance schemes?</w:t>
      </w:r>
    </w:p>
    <w:p w14:paraId="14B6F542" w14:textId="5BB186C2" w:rsidR="00132CF8" w:rsidRPr="00132CF8" w:rsidRDefault="00132CF8" w:rsidP="009D2353">
      <w:pPr>
        <w:pStyle w:val="ListParagraph"/>
        <w:numPr>
          <w:ilvl w:val="0"/>
          <w:numId w:val="41"/>
        </w:numPr>
        <w:rPr>
          <w:rFonts w:ascii="Calibri" w:hAnsi="Calibri"/>
        </w:rPr>
      </w:pPr>
      <w:r>
        <w:rPr>
          <w:rFonts w:ascii="Calibri" w:hAnsi="Calibri"/>
        </w:rPr>
        <w:t>Why might some Liberals have been prepared to ‘buy in’ to the welfare state?</w:t>
      </w:r>
    </w:p>
    <w:p w14:paraId="41868EDF" w14:textId="77777777" w:rsidR="008A3BDF" w:rsidRDefault="008A3BDF" w:rsidP="009D2353">
      <w:pPr>
        <w:pStyle w:val="ListParagraph"/>
        <w:numPr>
          <w:ilvl w:val="0"/>
          <w:numId w:val="41"/>
        </w:numPr>
        <w:rPr>
          <w:rFonts w:ascii="Calibri" w:hAnsi="Calibri"/>
        </w:rPr>
      </w:pPr>
      <w:r>
        <w:rPr>
          <w:rFonts w:ascii="Calibri" w:hAnsi="Calibri"/>
        </w:rPr>
        <w:t xml:space="preserve">Is there any sense in which </w:t>
      </w:r>
      <w:r w:rsidRPr="008A3BDF">
        <w:rPr>
          <w:rFonts w:ascii="Calibri" w:hAnsi="Calibri"/>
        </w:rPr>
        <w:t xml:space="preserve">Germanisation </w:t>
      </w:r>
      <w:r>
        <w:rPr>
          <w:rFonts w:ascii="Calibri" w:hAnsi="Calibri"/>
        </w:rPr>
        <w:t>policies could be considered ‘liberal’?</w:t>
      </w:r>
    </w:p>
    <w:p w14:paraId="253F0AF7" w14:textId="0FC70BBA" w:rsidR="008A3BDF" w:rsidRPr="008A3BDF" w:rsidRDefault="00132CF8" w:rsidP="009D2353">
      <w:pPr>
        <w:pStyle w:val="ListParagraph"/>
        <w:numPr>
          <w:ilvl w:val="0"/>
          <w:numId w:val="41"/>
        </w:numPr>
        <w:rPr>
          <w:rFonts w:ascii="Calibri" w:hAnsi="Calibri"/>
        </w:rPr>
      </w:pPr>
      <w:r>
        <w:rPr>
          <w:rFonts w:ascii="Calibri" w:hAnsi="Calibri"/>
        </w:rPr>
        <w:t>Germanisation w</w:t>
      </w:r>
      <w:r w:rsidR="008A3BDF" w:rsidRPr="008A3BDF">
        <w:rPr>
          <w:rFonts w:ascii="Calibri" w:hAnsi="Calibri"/>
        </w:rPr>
        <w:t xml:space="preserve">as simply </w:t>
      </w:r>
      <w:r>
        <w:rPr>
          <w:rFonts w:ascii="Calibri" w:hAnsi="Calibri"/>
        </w:rPr>
        <w:t>‘</w:t>
      </w:r>
      <w:proofErr w:type="spellStart"/>
      <w:r w:rsidR="008A3BDF" w:rsidRPr="008A3BDF">
        <w:rPr>
          <w:rFonts w:ascii="Calibri" w:hAnsi="Calibri"/>
        </w:rPr>
        <w:t>Kulturkampf</w:t>
      </w:r>
      <w:proofErr w:type="spellEnd"/>
      <w:r w:rsidR="008A3BDF" w:rsidRPr="008A3BDF">
        <w:rPr>
          <w:rFonts w:ascii="Calibri" w:hAnsi="Calibri"/>
        </w:rPr>
        <w:t xml:space="preserve"> by other means.</w:t>
      </w:r>
      <w:r>
        <w:rPr>
          <w:rFonts w:ascii="Calibri" w:hAnsi="Calibri"/>
        </w:rPr>
        <w:t>’</w:t>
      </w:r>
      <w:r w:rsidR="008A3BDF" w:rsidRPr="008A3BDF">
        <w:rPr>
          <w:rFonts w:ascii="Calibri" w:hAnsi="Calibri"/>
        </w:rPr>
        <w:t xml:space="preserve">  How far do you agree?</w:t>
      </w:r>
    </w:p>
    <w:p w14:paraId="1FBE4EEF" w14:textId="77C5C318" w:rsidR="008A3BDF" w:rsidRPr="008A3BDF" w:rsidRDefault="008A3BDF" w:rsidP="009D2353">
      <w:pPr>
        <w:pStyle w:val="ListParagraph"/>
        <w:numPr>
          <w:ilvl w:val="0"/>
          <w:numId w:val="41"/>
        </w:numPr>
        <w:rPr>
          <w:rFonts w:ascii="Calibri" w:hAnsi="Calibri"/>
        </w:rPr>
      </w:pPr>
      <w:r>
        <w:rPr>
          <w:rFonts w:ascii="Calibri" w:hAnsi="Calibri"/>
        </w:rPr>
        <w:t>Bismarck’s social policies were all about ‘negative integration.’  How far do you agree?</w:t>
      </w:r>
    </w:p>
    <w:p w14:paraId="43779C75" w14:textId="77777777" w:rsidR="00FA3BC6" w:rsidRDefault="00FA3BC6" w:rsidP="005C6ED6">
      <w:pPr>
        <w:spacing w:after="0" w:line="240" w:lineRule="auto"/>
        <w:rPr>
          <w:rFonts w:ascii="Helvetica" w:eastAsiaTheme="minorEastAsia" w:hAnsi="Helvetica" w:cs="Helvetica"/>
          <w:color w:val="1C1C1C"/>
          <w:sz w:val="24"/>
          <w:szCs w:val="24"/>
          <w:lang w:val="en-US" w:eastAsia="ja-JP"/>
        </w:rPr>
      </w:pPr>
    </w:p>
    <w:p w14:paraId="397A7AD4" w14:textId="4A6CBD0C" w:rsidR="001B5A54" w:rsidRPr="00276C53" w:rsidRDefault="00AB2E3B" w:rsidP="001B5A54">
      <w:pPr>
        <w:spacing w:after="0" w:line="240" w:lineRule="auto"/>
        <w:rPr>
          <w:rFonts w:ascii="Calibri" w:hAnsi="Calibri"/>
          <w:b/>
        </w:rPr>
      </w:pPr>
      <w:r>
        <w:rPr>
          <w:rFonts w:ascii="Calibri" w:hAnsi="Calibri"/>
          <w:b/>
        </w:rPr>
        <w:br w:type="page"/>
      </w:r>
      <w:r w:rsidR="001B5A54" w:rsidRPr="00276C53">
        <w:rPr>
          <w:rFonts w:ascii="Calibri" w:hAnsi="Calibri"/>
          <w:b/>
        </w:rPr>
        <w:lastRenderedPageBreak/>
        <w:t>Historical Interpretations</w:t>
      </w:r>
    </w:p>
    <w:p w14:paraId="2AC6EBB0" w14:textId="77777777" w:rsidR="001B5A54" w:rsidRPr="00276C53" w:rsidRDefault="001B5A54" w:rsidP="001B5A54">
      <w:pPr>
        <w:spacing w:after="0" w:line="240" w:lineRule="auto"/>
        <w:rPr>
          <w:rFonts w:ascii="Calibri" w:hAnsi="Calibri"/>
        </w:rPr>
      </w:pPr>
    </w:p>
    <w:p w14:paraId="79A5A068" w14:textId="1FD6DE66" w:rsidR="00A508DB" w:rsidRPr="0081742F" w:rsidRDefault="00A83505" w:rsidP="0081742F">
      <w:pPr>
        <w:spacing w:after="0" w:line="240" w:lineRule="auto"/>
        <w:rPr>
          <w:rFonts w:ascii="Calibri" w:hAnsi="Calibri"/>
          <w:b/>
        </w:rPr>
      </w:pPr>
      <w:r w:rsidRPr="0081742F">
        <w:rPr>
          <w:rFonts w:ascii="Calibri" w:hAnsi="Calibri"/>
          <w:b/>
        </w:rPr>
        <w:t>Was the shift of 1878-9 part of Bismarck’s master</w:t>
      </w:r>
      <w:r w:rsidR="0081742F">
        <w:rPr>
          <w:rFonts w:ascii="Calibri" w:hAnsi="Calibri"/>
          <w:b/>
        </w:rPr>
        <w:t xml:space="preserve"> </w:t>
      </w:r>
      <w:r w:rsidRPr="0081742F">
        <w:rPr>
          <w:rFonts w:ascii="Calibri" w:hAnsi="Calibri"/>
          <w:b/>
        </w:rPr>
        <w:t>plan?</w:t>
      </w:r>
    </w:p>
    <w:p w14:paraId="79A3E4CF" w14:textId="5E346270" w:rsidR="00334FC8" w:rsidRPr="00276C53" w:rsidRDefault="00A508DB" w:rsidP="00A508DB">
      <w:pPr>
        <w:rPr>
          <w:rFonts w:ascii="Calibri" w:hAnsi="Calibri"/>
        </w:rPr>
      </w:pPr>
      <w:r w:rsidRPr="00276C53">
        <w:rPr>
          <w:rFonts w:ascii="Calibri" w:hAnsi="Calibri"/>
        </w:rPr>
        <w:t xml:space="preserve">Before WWII German historians cast Bismarck as the hero of a story about Germany’s </w:t>
      </w:r>
      <w:proofErr w:type="spellStart"/>
      <w:r w:rsidRPr="00276C53">
        <w:rPr>
          <w:rFonts w:ascii="Calibri" w:hAnsi="Calibri"/>
          <w:i/>
        </w:rPr>
        <w:t>Sonderweg</w:t>
      </w:r>
      <w:proofErr w:type="spellEnd"/>
      <w:r w:rsidRPr="00276C53">
        <w:rPr>
          <w:rFonts w:ascii="Calibri" w:hAnsi="Calibri"/>
        </w:rPr>
        <w:t xml:space="preserve"> or ‘special path’.  In the 1960s and 1970s</w:t>
      </w:r>
      <w:r w:rsidR="0081742F">
        <w:rPr>
          <w:rFonts w:ascii="Calibri" w:hAnsi="Calibri"/>
        </w:rPr>
        <w:t xml:space="preserve"> the Bielefeld school turned this idea on its head.  Bismarck</w:t>
      </w:r>
      <w:r w:rsidRPr="00276C53">
        <w:rPr>
          <w:rFonts w:ascii="Calibri" w:hAnsi="Calibri"/>
        </w:rPr>
        <w:t xml:space="preserve"> became the villain of a negative </w:t>
      </w:r>
      <w:proofErr w:type="spellStart"/>
      <w:r w:rsidRPr="00276C53">
        <w:rPr>
          <w:rFonts w:ascii="Calibri" w:hAnsi="Calibri"/>
          <w:i/>
        </w:rPr>
        <w:t>Sonderweg</w:t>
      </w:r>
      <w:proofErr w:type="spellEnd"/>
      <w:r w:rsidRPr="00276C53">
        <w:rPr>
          <w:rFonts w:ascii="Calibri" w:hAnsi="Calibri"/>
        </w:rPr>
        <w:t xml:space="preserve"> in which 1878-9 represented the Empire’s second founding.  </w:t>
      </w:r>
    </w:p>
    <w:p w14:paraId="73A5E0E8" w14:textId="26DB3677" w:rsidR="00A83505" w:rsidRPr="00276C53" w:rsidRDefault="00A83505" w:rsidP="00A83505">
      <w:pPr>
        <w:spacing w:after="0" w:line="240" w:lineRule="auto"/>
        <w:rPr>
          <w:rFonts w:ascii="Calibri" w:hAnsi="Calibri"/>
        </w:rPr>
      </w:pPr>
      <w:r w:rsidRPr="00276C53">
        <w:rPr>
          <w:rFonts w:ascii="Calibri" w:hAnsi="Calibri"/>
        </w:rPr>
        <w:t xml:space="preserve">Among those who see the period 1878-9 as a ‘second founding’ there has been, in recent times, a challenge to the idea that Bismarck was the mastermind.  As with the first </w:t>
      </w:r>
      <w:proofErr w:type="spellStart"/>
      <w:r w:rsidRPr="00276C53">
        <w:rPr>
          <w:rFonts w:ascii="Calibri" w:hAnsi="Calibri"/>
          <w:i/>
        </w:rPr>
        <w:t>Reichsgrundung</w:t>
      </w:r>
      <w:proofErr w:type="spellEnd"/>
      <w:r w:rsidRPr="00276C53">
        <w:rPr>
          <w:rFonts w:ascii="Calibri" w:hAnsi="Calibri"/>
        </w:rPr>
        <w:t>, the decisions of the late 1870s gain their coherence only retrospectively.  The Chancellor was as much reacting to events as shaping them and probably had only two consistent aims:</w:t>
      </w:r>
    </w:p>
    <w:p w14:paraId="43179010" w14:textId="77777777" w:rsidR="00631D6E" w:rsidRPr="00276C53" w:rsidRDefault="00631D6E" w:rsidP="00A83505">
      <w:pPr>
        <w:spacing w:after="0" w:line="240" w:lineRule="auto"/>
        <w:rPr>
          <w:rFonts w:ascii="Calibri" w:hAnsi="Calibri"/>
        </w:rPr>
      </w:pPr>
    </w:p>
    <w:p w14:paraId="3DB20A8F" w14:textId="77777777" w:rsidR="00A83505" w:rsidRPr="00276C53" w:rsidRDefault="00A83505" w:rsidP="009D2353">
      <w:pPr>
        <w:pStyle w:val="ListParagraph"/>
        <w:numPr>
          <w:ilvl w:val="0"/>
          <w:numId w:val="27"/>
        </w:numPr>
        <w:spacing w:after="0" w:line="240" w:lineRule="auto"/>
        <w:rPr>
          <w:rFonts w:ascii="Calibri" w:hAnsi="Calibri"/>
        </w:rPr>
      </w:pPr>
      <w:r w:rsidRPr="00276C53">
        <w:rPr>
          <w:rFonts w:ascii="Calibri" w:hAnsi="Calibri"/>
        </w:rPr>
        <w:t>To strengthen his own position above the parties;</w:t>
      </w:r>
    </w:p>
    <w:p w14:paraId="724BE78A" w14:textId="77777777" w:rsidR="00A83505" w:rsidRPr="00276C53" w:rsidRDefault="00A83505" w:rsidP="009D2353">
      <w:pPr>
        <w:pStyle w:val="ListParagraph"/>
        <w:numPr>
          <w:ilvl w:val="0"/>
          <w:numId w:val="27"/>
        </w:numPr>
        <w:spacing w:after="0" w:line="240" w:lineRule="auto"/>
        <w:rPr>
          <w:rFonts w:ascii="Calibri" w:hAnsi="Calibri"/>
        </w:rPr>
      </w:pPr>
      <w:r w:rsidRPr="00276C53">
        <w:rPr>
          <w:rFonts w:ascii="Calibri" w:hAnsi="Calibri"/>
        </w:rPr>
        <w:t>To find a stable Reichstag majority somewhat further to the right (ideally with the National Liberals but without the troublesome left wing.)</w:t>
      </w:r>
    </w:p>
    <w:p w14:paraId="64FE7FEF" w14:textId="77777777" w:rsidR="00A83505" w:rsidRPr="00276C53" w:rsidRDefault="00A83505" w:rsidP="00A83505">
      <w:pPr>
        <w:spacing w:after="0" w:line="240" w:lineRule="auto"/>
        <w:rPr>
          <w:rFonts w:ascii="Calibri" w:hAnsi="Calibri"/>
        </w:rPr>
      </w:pPr>
    </w:p>
    <w:p w14:paraId="127ED5C2" w14:textId="1A796D49" w:rsidR="00A83505" w:rsidRPr="00276C53" w:rsidRDefault="00A83505" w:rsidP="00A83505">
      <w:pPr>
        <w:spacing w:after="0" w:line="240" w:lineRule="auto"/>
        <w:rPr>
          <w:rFonts w:ascii="Calibri" w:hAnsi="Calibri"/>
        </w:rPr>
      </w:pPr>
      <w:r w:rsidRPr="00276C53">
        <w:rPr>
          <w:rFonts w:ascii="Calibri" w:hAnsi="Calibri"/>
        </w:rPr>
        <w:t xml:space="preserve">Beyond this –as </w:t>
      </w:r>
      <w:proofErr w:type="spellStart"/>
      <w:r w:rsidRPr="00276C53">
        <w:rPr>
          <w:rFonts w:ascii="Calibri" w:hAnsi="Calibri"/>
        </w:rPr>
        <w:t>Lerman</w:t>
      </w:r>
      <w:proofErr w:type="spellEnd"/>
      <w:r w:rsidRPr="00276C53">
        <w:rPr>
          <w:rFonts w:ascii="Calibri" w:hAnsi="Calibri"/>
        </w:rPr>
        <w:t xml:space="preserve"> notes - ‘it was not always obvious even to Bismarck himself where he was heading’.  </w:t>
      </w:r>
    </w:p>
    <w:p w14:paraId="13ADF65B" w14:textId="38C0D8E1" w:rsidR="00A83505" w:rsidRPr="00276C53" w:rsidRDefault="00A83505" w:rsidP="00334FC8">
      <w:pPr>
        <w:spacing w:after="0" w:line="240" w:lineRule="auto"/>
        <w:rPr>
          <w:rFonts w:ascii="Calibri" w:hAnsi="Calibri"/>
        </w:rPr>
      </w:pPr>
    </w:p>
    <w:p w14:paraId="396B760C" w14:textId="77777777" w:rsidR="00A83505" w:rsidRPr="0081742F" w:rsidRDefault="00A83505" w:rsidP="00A83505">
      <w:pPr>
        <w:spacing w:after="0" w:line="240" w:lineRule="auto"/>
        <w:rPr>
          <w:rFonts w:ascii="Calibri" w:hAnsi="Calibri"/>
          <w:b/>
        </w:rPr>
      </w:pPr>
      <w:r w:rsidRPr="0081742F">
        <w:rPr>
          <w:rFonts w:ascii="Calibri" w:hAnsi="Calibri"/>
          <w:b/>
        </w:rPr>
        <w:t xml:space="preserve">Was there a second founding of the Empire in 1878-9? </w:t>
      </w:r>
    </w:p>
    <w:p w14:paraId="11E30992" w14:textId="3190C7BE" w:rsidR="00334FC8" w:rsidRPr="00276C53" w:rsidRDefault="008F53AB" w:rsidP="00A83505">
      <w:pPr>
        <w:spacing w:after="0" w:line="240" w:lineRule="auto"/>
        <w:rPr>
          <w:rFonts w:ascii="Calibri" w:hAnsi="Calibri"/>
        </w:rPr>
      </w:pPr>
      <w:r w:rsidRPr="00276C53">
        <w:rPr>
          <w:rFonts w:ascii="Calibri" w:hAnsi="Calibri"/>
        </w:rPr>
        <w:t>The significance of 1879 has been emphasised by many German historians.  Bohme, for example, argued that the fateful alliance (</w:t>
      </w:r>
      <w:proofErr w:type="spellStart"/>
      <w:r w:rsidRPr="00276C53">
        <w:rPr>
          <w:rFonts w:ascii="Calibri" w:hAnsi="Calibri"/>
          <w:i/>
        </w:rPr>
        <w:t>Sammlung</w:t>
      </w:r>
      <w:proofErr w:type="spellEnd"/>
      <w:r w:rsidRPr="00276C53">
        <w:rPr>
          <w:rFonts w:ascii="Calibri" w:hAnsi="Calibri"/>
        </w:rPr>
        <w:t xml:space="preserve">) between agrarian Junkers and heavy industrialists was forged at this time and that it was this that would prove an obstacle to all future political reform.   Similarly, Winkler chose 1879 as one of the </w:t>
      </w:r>
      <w:r w:rsidRPr="00276C53">
        <w:rPr>
          <w:rFonts w:ascii="Calibri" w:hAnsi="Calibri"/>
          <w:i/>
        </w:rPr>
        <w:t>Turning Points in German History</w:t>
      </w:r>
      <w:r w:rsidRPr="00276C53">
        <w:rPr>
          <w:rFonts w:ascii="Calibri" w:hAnsi="Calibri"/>
        </w:rPr>
        <w:t>, emphasising in particular the moral and political fall of German liberalism.  Wolfgang Mommsen termed it the ‘great domestic watershed’.</w:t>
      </w:r>
      <w:r w:rsidR="00A83505" w:rsidRPr="00276C53">
        <w:rPr>
          <w:rFonts w:ascii="Calibri" w:hAnsi="Calibri"/>
        </w:rPr>
        <w:t xml:space="preserve">  Making </w:t>
      </w:r>
      <w:r w:rsidR="0095608C" w:rsidRPr="00276C53">
        <w:rPr>
          <w:rFonts w:ascii="Calibri" w:hAnsi="Calibri"/>
        </w:rPr>
        <w:t xml:space="preserve">conscious connections between Bismarck and a later German chancellor, </w:t>
      </w:r>
      <w:proofErr w:type="spellStart"/>
      <w:r w:rsidR="007A591B" w:rsidRPr="00276C53">
        <w:rPr>
          <w:rFonts w:ascii="Calibri" w:hAnsi="Calibri"/>
        </w:rPr>
        <w:t>Wehler</w:t>
      </w:r>
      <w:proofErr w:type="spellEnd"/>
      <w:r w:rsidR="007A591B" w:rsidRPr="00276C53">
        <w:rPr>
          <w:rFonts w:ascii="Calibri" w:hAnsi="Calibri"/>
        </w:rPr>
        <w:t xml:space="preserve"> ar</w:t>
      </w:r>
      <w:r w:rsidR="0095608C" w:rsidRPr="00276C53">
        <w:rPr>
          <w:rFonts w:ascii="Calibri" w:hAnsi="Calibri"/>
        </w:rPr>
        <w:t xml:space="preserve">gued the years 1878-9 brought together ‘a coalition </w:t>
      </w:r>
      <w:r w:rsidR="007A591B" w:rsidRPr="00276C53">
        <w:rPr>
          <w:rFonts w:ascii="Calibri" w:hAnsi="Calibri"/>
        </w:rPr>
        <w:t>of Junker land</w:t>
      </w:r>
      <w:r w:rsidR="0095608C" w:rsidRPr="00276C53">
        <w:rPr>
          <w:rFonts w:ascii="Calibri" w:hAnsi="Calibri"/>
        </w:rPr>
        <w:t xml:space="preserve">owners, industrial barons, the now purified conservative bureaucracy and the military’ which would stand as a conservative guard forestalling ‘the democratic aspirations of Germans for at least a generation.’ </w:t>
      </w:r>
    </w:p>
    <w:p w14:paraId="162507B5" w14:textId="77777777" w:rsidR="0095608C" w:rsidRPr="00276C53" w:rsidRDefault="0095608C" w:rsidP="001B5A54">
      <w:pPr>
        <w:spacing w:after="0" w:line="240" w:lineRule="auto"/>
        <w:rPr>
          <w:rFonts w:ascii="Calibri" w:hAnsi="Calibri"/>
        </w:rPr>
      </w:pPr>
    </w:p>
    <w:p w14:paraId="12D5D35E" w14:textId="35ABCD69" w:rsidR="00A83505" w:rsidRPr="00276C53" w:rsidRDefault="0095608C" w:rsidP="001B5A54">
      <w:pPr>
        <w:spacing w:after="0" w:line="240" w:lineRule="auto"/>
        <w:rPr>
          <w:rFonts w:ascii="Calibri" w:hAnsi="Calibri"/>
        </w:rPr>
      </w:pPr>
      <w:r w:rsidRPr="00276C53">
        <w:rPr>
          <w:rFonts w:ascii="Calibri" w:hAnsi="Calibri"/>
        </w:rPr>
        <w:t>More recent</w:t>
      </w:r>
      <w:r w:rsidR="008F53AB" w:rsidRPr="00276C53">
        <w:rPr>
          <w:rFonts w:ascii="Calibri" w:hAnsi="Calibri"/>
        </w:rPr>
        <w:t>ly, only H. A. Winkler has</w:t>
      </w:r>
      <w:r w:rsidR="00F771FE" w:rsidRPr="00276C53">
        <w:rPr>
          <w:rFonts w:ascii="Calibri" w:hAnsi="Calibri"/>
        </w:rPr>
        <w:t xml:space="preserve"> upheld the notion of a conservative re-founding of the Empire without reservation.  At the other end of the spectrum there those who dismiss it without reservation.  Andreas </w:t>
      </w:r>
      <w:proofErr w:type="spellStart"/>
      <w:r w:rsidR="00F771FE" w:rsidRPr="00276C53">
        <w:rPr>
          <w:rFonts w:ascii="Calibri" w:hAnsi="Calibri"/>
        </w:rPr>
        <w:t>Hillgruber</w:t>
      </w:r>
      <w:proofErr w:type="spellEnd"/>
      <w:r w:rsidR="00F771FE" w:rsidRPr="00276C53">
        <w:rPr>
          <w:rFonts w:ascii="Calibri" w:hAnsi="Calibri"/>
        </w:rPr>
        <w:t xml:space="preserve"> for example, argues that the ‘the two decades from 1871 to 1890 form a single continues epoch’</w:t>
      </w:r>
      <w:r w:rsidR="00A508DB" w:rsidRPr="00276C53">
        <w:rPr>
          <w:rFonts w:ascii="Calibri" w:hAnsi="Calibri"/>
        </w:rPr>
        <w:t xml:space="preserve">.  </w:t>
      </w:r>
      <w:r w:rsidR="00A83505" w:rsidRPr="00276C53">
        <w:rPr>
          <w:rFonts w:ascii="Calibri" w:hAnsi="Calibri"/>
        </w:rPr>
        <w:t xml:space="preserve">Others see 1878-9 as a significant caesura for a completely different reason: not because of what changed, but what didn’t.  </w:t>
      </w:r>
      <w:proofErr w:type="spellStart"/>
      <w:r w:rsidR="00A83505" w:rsidRPr="00276C53">
        <w:rPr>
          <w:rFonts w:ascii="Calibri" w:hAnsi="Calibri"/>
        </w:rPr>
        <w:t>Engleberg</w:t>
      </w:r>
      <w:proofErr w:type="spellEnd"/>
      <w:r w:rsidR="00A83505" w:rsidRPr="00276C53">
        <w:rPr>
          <w:rFonts w:ascii="Calibri" w:hAnsi="Calibri"/>
        </w:rPr>
        <w:t xml:space="preserve"> argues that ‘historical and political progress demanded change in the late 1870s, but found its path was blocked.  Feuch</w:t>
      </w:r>
      <w:r w:rsidR="00631D6E" w:rsidRPr="00276C53">
        <w:rPr>
          <w:rFonts w:ascii="Calibri" w:hAnsi="Calibri"/>
        </w:rPr>
        <w:t>t</w:t>
      </w:r>
      <w:r w:rsidR="00A83505" w:rsidRPr="00276C53">
        <w:rPr>
          <w:rFonts w:ascii="Calibri" w:hAnsi="Calibri"/>
        </w:rPr>
        <w:t>wanger agrees: ‘the change of course in 1879 was not so much a re</w:t>
      </w:r>
      <w:r w:rsidR="00A508DB" w:rsidRPr="00276C53">
        <w:rPr>
          <w:rFonts w:ascii="Calibri" w:hAnsi="Calibri"/>
        </w:rPr>
        <w:t>-</w:t>
      </w:r>
      <w:r w:rsidR="00A83505" w:rsidRPr="00276C53">
        <w:rPr>
          <w:rFonts w:ascii="Calibri" w:hAnsi="Calibri"/>
        </w:rPr>
        <w:t>foundation of the Reich as a reinforcement of the existing liberal deficit.’</w:t>
      </w:r>
    </w:p>
    <w:p w14:paraId="301A8A2D" w14:textId="77777777" w:rsidR="00A83505" w:rsidRDefault="00A83505" w:rsidP="001B5A54">
      <w:pPr>
        <w:spacing w:after="0" w:line="240" w:lineRule="auto"/>
        <w:rPr>
          <w:rFonts w:ascii="Calibri" w:hAnsi="Calibri"/>
        </w:rPr>
      </w:pPr>
    </w:p>
    <w:p w14:paraId="046EBCC8" w14:textId="242A7F54" w:rsidR="0081742F" w:rsidRPr="0081742F" w:rsidRDefault="0081742F" w:rsidP="0081742F">
      <w:pPr>
        <w:rPr>
          <w:rFonts w:ascii="Calibri" w:hAnsi="Calibri"/>
          <w:u w:val="single"/>
        </w:rPr>
      </w:pPr>
      <w:r>
        <w:rPr>
          <w:rFonts w:ascii="Calibri" w:hAnsi="Calibri"/>
        </w:rPr>
        <w:t xml:space="preserve">According to H-U </w:t>
      </w:r>
      <w:proofErr w:type="spellStart"/>
      <w:r>
        <w:rPr>
          <w:rFonts w:ascii="Calibri" w:hAnsi="Calibri"/>
        </w:rPr>
        <w:t>Wehler</w:t>
      </w:r>
      <w:proofErr w:type="spellEnd"/>
      <w:r>
        <w:rPr>
          <w:rFonts w:ascii="Calibri" w:hAnsi="Calibri"/>
        </w:rPr>
        <w:t xml:space="preserve">, </w:t>
      </w:r>
      <w:r w:rsidRPr="0081742F">
        <w:rPr>
          <w:rFonts w:ascii="Calibri" w:hAnsi="Calibri"/>
        </w:rPr>
        <w:t>Bismarck’s basic aim of adapting an essentially autocratic political structure to new socio-economic realities without any further concessions to democracy could only be achieved by one expedient after another. To defend the fragile structure of the Empire from revolutionary change became ‘a labour of Sisyphus’ (</w:t>
      </w:r>
      <w:proofErr w:type="spellStart"/>
      <w:r w:rsidRPr="0081742F">
        <w:rPr>
          <w:rFonts w:ascii="Calibri" w:hAnsi="Calibri"/>
        </w:rPr>
        <w:t>Wehler</w:t>
      </w:r>
      <w:proofErr w:type="spellEnd"/>
      <w:r w:rsidRPr="0081742F">
        <w:rPr>
          <w:rFonts w:ascii="Calibri" w:hAnsi="Calibri"/>
        </w:rPr>
        <w:t>), increasingly dependent upon plebiscitary elections and imperialist dive</w:t>
      </w:r>
      <w:r>
        <w:rPr>
          <w:rFonts w:ascii="Calibri" w:hAnsi="Calibri"/>
        </w:rPr>
        <w:t>rsions in Africa.</w:t>
      </w:r>
    </w:p>
    <w:p w14:paraId="344395CE" w14:textId="77777777" w:rsidR="0081742F" w:rsidRDefault="0081742F" w:rsidP="0081742F">
      <w:pPr>
        <w:spacing w:after="120" w:line="240" w:lineRule="auto"/>
        <w:rPr>
          <w:rFonts w:ascii="Calibri" w:hAnsi="Calibri"/>
          <w:b/>
        </w:rPr>
      </w:pPr>
    </w:p>
    <w:p w14:paraId="3E03D03D" w14:textId="7839EA2F" w:rsidR="008B78F6" w:rsidRPr="0081742F" w:rsidRDefault="0081742F" w:rsidP="0081742F">
      <w:pPr>
        <w:spacing w:after="120" w:line="240" w:lineRule="auto"/>
        <w:rPr>
          <w:rFonts w:ascii="Calibri" w:hAnsi="Calibri"/>
          <w:b/>
        </w:rPr>
      </w:pPr>
      <w:r w:rsidRPr="0081742F">
        <w:rPr>
          <w:rFonts w:ascii="Calibri" w:hAnsi="Calibri"/>
          <w:b/>
        </w:rPr>
        <w:t>Potential Essay question</w:t>
      </w:r>
      <w:r w:rsidR="005C6ED6">
        <w:rPr>
          <w:rFonts w:ascii="Calibri" w:hAnsi="Calibri"/>
          <w:b/>
        </w:rPr>
        <w:t>s</w:t>
      </w:r>
      <w:r w:rsidRPr="0081742F">
        <w:rPr>
          <w:rFonts w:ascii="Calibri" w:hAnsi="Calibri"/>
          <w:b/>
        </w:rPr>
        <w:t>:</w:t>
      </w:r>
    </w:p>
    <w:p w14:paraId="66950F9B" w14:textId="77777777" w:rsidR="005C6ED6" w:rsidRDefault="007A74B5" w:rsidP="009D2353">
      <w:pPr>
        <w:pStyle w:val="ListParagraph"/>
        <w:widowControl w:val="0"/>
        <w:numPr>
          <w:ilvl w:val="0"/>
          <w:numId w:val="38"/>
        </w:numPr>
        <w:autoSpaceDE w:val="0"/>
        <w:autoSpaceDN w:val="0"/>
        <w:adjustRightInd w:val="0"/>
        <w:spacing w:after="0" w:line="240" w:lineRule="auto"/>
        <w:rPr>
          <w:lang w:val="en-US" w:eastAsia="ja-JP"/>
        </w:rPr>
      </w:pPr>
      <w:r w:rsidRPr="005C6ED6">
        <w:rPr>
          <w:lang w:val="en-US" w:eastAsia="ja-JP"/>
        </w:rPr>
        <w:t>‘Bismarck created a Liberal Germany in 1871 and then destroyed Liberalism.’ How justified is this view?</w:t>
      </w:r>
    </w:p>
    <w:p w14:paraId="4AA793CE" w14:textId="77777777" w:rsidR="005C6ED6" w:rsidRPr="005C6ED6" w:rsidRDefault="005C6ED6" w:rsidP="009D2353">
      <w:pPr>
        <w:pStyle w:val="ListParagraph"/>
        <w:widowControl w:val="0"/>
        <w:numPr>
          <w:ilvl w:val="0"/>
          <w:numId w:val="38"/>
        </w:numPr>
        <w:autoSpaceDE w:val="0"/>
        <w:autoSpaceDN w:val="0"/>
        <w:adjustRightInd w:val="0"/>
        <w:spacing w:after="0" w:line="240" w:lineRule="auto"/>
        <w:rPr>
          <w:lang w:val="en-US" w:eastAsia="ja-JP"/>
        </w:rPr>
      </w:pPr>
      <w:r w:rsidRPr="005C6ED6">
        <w:rPr>
          <w:rFonts w:ascii="Calibri" w:hAnsi="Calibri"/>
        </w:rPr>
        <w:t>How accurate is it to say that Bismarck had little success in domestic affairs from 1871 to 1890?</w:t>
      </w:r>
    </w:p>
    <w:p w14:paraId="70A74C74" w14:textId="77777777" w:rsidR="005C6ED6" w:rsidRPr="005C6ED6" w:rsidRDefault="005C6ED6" w:rsidP="009D2353">
      <w:pPr>
        <w:pStyle w:val="ListParagraph"/>
        <w:widowControl w:val="0"/>
        <w:numPr>
          <w:ilvl w:val="0"/>
          <w:numId w:val="38"/>
        </w:numPr>
        <w:autoSpaceDE w:val="0"/>
        <w:autoSpaceDN w:val="0"/>
        <w:adjustRightInd w:val="0"/>
        <w:spacing w:after="0" w:line="240" w:lineRule="auto"/>
        <w:rPr>
          <w:lang w:val="en-US" w:eastAsia="ja-JP"/>
        </w:rPr>
      </w:pPr>
      <w:r w:rsidRPr="005C6ED6">
        <w:rPr>
          <w:rFonts w:ascii="Calibri" w:hAnsi="Calibri"/>
        </w:rPr>
        <w:t>To what extent was Bismarck in control of domestic policy in Germany after 1871?</w:t>
      </w:r>
    </w:p>
    <w:p w14:paraId="6936336D" w14:textId="77777777" w:rsidR="005C6ED6" w:rsidRPr="005C6ED6" w:rsidRDefault="005C6ED6" w:rsidP="009D2353">
      <w:pPr>
        <w:pStyle w:val="ListParagraph"/>
        <w:widowControl w:val="0"/>
        <w:numPr>
          <w:ilvl w:val="0"/>
          <w:numId w:val="38"/>
        </w:numPr>
        <w:autoSpaceDE w:val="0"/>
        <w:autoSpaceDN w:val="0"/>
        <w:adjustRightInd w:val="0"/>
        <w:spacing w:after="0" w:line="240" w:lineRule="auto"/>
        <w:rPr>
          <w:lang w:val="en-US" w:eastAsia="ja-JP"/>
        </w:rPr>
      </w:pPr>
      <w:r w:rsidRPr="005C6ED6">
        <w:rPr>
          <w:rFonts w:ascii="Calibri" w:hAnsi="Calibri"/>
        </w:rPr>
        <w:t>‘Bismarck’s rule in Germany after 1871 was far more successful than is generally admitted.’  How far do you agree with this statement?</w:t>
      </w:r>
    </w:p>
    <w:p w14:paraId="24542FCC" w14:textId="77777777" w:rsidR="005C6ED6" w:rsidRPr="005C6ED6" w:rsidRDefault="005C6ED6" w:rsidP="009D2353">
      <w:pPr>
        <w:pStyle w:val="ListParagraph"/>
        <w:widowControl w:val="0"/>
        <w:numPr>
          <w:ilvl w:val="0"/>
          <w:numId w:val="38"/>
        </w:numPr>
        <w:autoSpaceDE w:val="0"/>
        <w:autoSpaceDN w:val="0"/>
        <w:adjustRightInd w:val="0"/>
        <w:spacing w:after="0" w:line="240" w:lineRule="auto"/>
        <w:rPr>
          <w:lang w:val="en-US" w:eastAsia="ja-JP"/>
        </w:rPr>
      </w:pPr>
      <w:r w:rsidRPr="005C6ED6">
        <w:rPr>
          <w:rFonts w:ascii="Calibri" w:hAnsi="Calibri"/>
        </w:rPr>
        <w:t>‘Bismarck’s domestic policies failed to tackle the real issues facing Germany at that time.’  How far do you agree with this statement?</w:t>
      </w:r>
    </w:p>
    <w:p w14:paraId="572B98A0" w14:textId="4CBA7535" w:rsidR="005C6ED6" w:rsidRPr="005C6ED6" w:rsidRDefault="005C6ED6" w:rsidP="009D2353">
      <w:pPr>
        <w:pStyle w:val="ListParagraph"/>
        <w:widowControl w:val="0"/>
        <w:numPr>
          <w:ilvl w:val="0"/>
          <w:numId w:val="38"/>
        </w:numPr>
        <w:autoSpaceDE w:val="0"/>
        <w:autoSpaceDN w:val="0"/>
        <w:adjustRightInd w:val="0"/>
        <w:spacing w:after="0" w:line="240" w:lineRule="auto"/>
        <w:rPr>
          <w:lang w:val="en-US" w:eastAsia="ja-JP"/>
        </w:rPr>
      </w:pPr>
      <w:r w:rsidRPr="005C6ED6">
        <w:rPr>
          <w:rFonts w:ascii="Calibri" w:hAnsi="Calibri"/>
        </w:rPr>
        <w:t>How Liberal was Germany between 1871 and 1890?</w:t>
      </w:r>
    </w:p>
    <w:p w14:paraId="4BD73988" w14:textId="46FA443A" w:rsidR="001B5A54" w:rsidRPr="008D1D1F" w:rsidRDefault="001F00EE" w:rsidP="008D1D1F">
      <w:pPr>
        <w:spacing w:after="0" w:line="240" w:lineRule="auto"/>
        <w:rPr>
          <w:rFonts w:ascii="Calibri" w:hAnsi="Calibri"/>
          <w:b/>
        </w:rPr>
      </w:pPr>
      <w:r w:rsidRPr="00276C53">
        <w:rPr>
          <w:rFonts w:ascii="Calibri" w:hAnsi="Calibri"/>
          <w:b/>
        </w:rPr>
        <w:br w:type="page"/>
      </w:r>
    </w:p>
    <w:p w14:paraId="257C33BE" w14:textId="7914BCB2" w:rsidR="001B5A54" w:rsidRPr="00276C53" w:rsidRDefault="001B5A54">
      <w:pPr>
        <w:spacing w:after="0" w:line="240" w:lineRule="auto"/>
        <w:rPr>
          <w:rFonts w:ascii="Calibri" w:hAnsi="Calibri"/>
          <w:b/>
        </w:rPr>
      </w:pPr>
    </w:p>
    <w:p w14:paraId="35DA65E4" w14:textId="6B7292F2" w:rsidR="004C185F" w:rsidRPr="00276C53" w:rsidRDefault="004C185F" w:rsidP="004C185F">
      <w:pPr>
        <w:rPr>
          <w:rFonts w:ascii="Calibri" w:hAnsi="Calibri"/>
          <w:b/>
        </w:rPr>
      </w:pPr>
      <w:r w:rsidRPr="00276C53">
        <w:rPr>
          <w:rFonts w:ascii="Calibri" w:hAnsi="Calibri"/>
          <w:b/>
        </w:rPr>
        <w:t>The situation in 1890: Bismarck’s legacy</w:t>
      </w:r>
    </w:p>
    <w:p w14:paraId="37A7F436" w14:textId="6823116B" w:rsidR="004E3E9F" w:rsidRPr="00276C53" w:rsidRDefault="00404A4C" w:rsidP="004C185F">
      <w:pPr>
        <w:pStyle w:val="ListParagraph"/>
        <w:numPr>
          <w:ilvl w:val="0"/>
          <w:numId w:val="1"/>
        </w:numPr>
        <w:rPr>
          <w:rFonts w:ascii="Calibri" w:hAnsi="Calibri"/>
          <w:highlight w:val="blue"/>
        </w:rPr>
      </w:pPr>
      <w:r w:rsidRPr="00276C53">
        <w:rPr>
          <w:rFonts w:ascii="Calibri" w:hAnsi="Calibri"/>
          <w:highlight w:val="blue"/>
        </w:rPr>
        <w:t xml:space="preserve">D. G. Williamson, </w:t>
      </w:r>
      <w:r w:rsidRPr="00276C53">
        <w:rPr>
          <w:rFonts w:ascii="Calibri" w:hAnsi="Calibri"/>
          <w:i/>
          <w:highlight w:val="blue"/>
        </w:rPr>
        <w:t>Bismarck and Germany 1862-1890</w:t>
      </w:r>
      <w:r w:rsidRPr="00276C53">
        <w:rPr>
          <w:rFonts w:ascii="Calibri" w:hAnsi="Calibri"/>
          <w:highlight w:val="blue"/>
        </w:rPr>
        <w:t>, 2</w:t>
      </w:r>
      <w:r w:rsidRPr="00276C53">
        <w:rPr>
          <w:rFonts w:ascii="Calibri" w:hAnsi="Calibri"/>
          <w:highlight w:val="blue"/>
          <w:vertAlign w:val="superscript"/>
        </w:rPr>
        <w:t>nd</w:t>
      </w:r>
      <w:r w:rsidR="00C02E05" w:rsidRPr="00276C53">
        <w:rPr>
          <w:rFonts w:ascii="Calibri" w:hAnsi="Calibri"/>
          <w:highlight w:val="blue"/>
        </w:rPr>
        <w:t xml:space="preserve">, Part </w:t>
      </w:r>
    </w:p>
    <w:p w14:paraId="15EE614F" w14:textId="4BAEBE1D" w:rsidR="00EC1419" w:rsidRPr="00276C53" w:rsidRDefault="00EC1419" w:rsidP="004C185F">
      <w:pPr>
        <w:pStyle w:val="ListParagraph"/>
        <w:numPr>
          <w:ilvl w:val="0"/>
          <w:numId w:val="1"/>
        </w:numPr>
        <w:rPr>
          <w:rFonts w:ascii="Calibri" w:hAnsi="Calibri"/>
          <w:highlight w:val="blue"/>
        </w:rPr>
      </w:pPr>
      <w:r w:rsidRPr="00276C53">
        <w:rPr>
          <w:rFonts w:ascii="Calibri" w:hAnsi="Calibri"/>
          <w:highlight w:val="blue"/>
        </w:rPr>
        <w:t>Matthew Jeffries</w:t>
      </w:r>
      <w:proofErr w:type="gramStart"/>
      <w:r w:rsidRPr="00276C53">
        <w:rPr>
          <w:rFonts w:ascii="Calibri" w:hAnsi="Calibri"/>
          <w:highlight w:val="blue"/>
        </w:rPr>
        <w:t>,</w:t>
      </w:r>
      <w:r w:rsidR="006D0546" w:rsidRPr="00276C53">
        <w:rPr>
          <w:rFonts w:ascii="Calibri" w:hAnsi="Calibri"/>
          <w:highlight w:val="blue"/>
        </w:rPr>
        <w:t>,</w:t>
      </w:r>
      <w:proofErr w:type="gramEnd"/>
      <w:r w:rsidR="006D0546" w:rsidRPr="00276C53">
        <w:rPr>
          <w:rFonts w:ascii="Calibri" w:hAnsi="Calibri"/>
          <w:highlight w:val="blue"/>
        </w:rPr>
        <w:t xml:space="preserve"> </w:t>
      </w:r>
      <w:r w:rsidR="006D0546" w:rsidRPr="00276C53">
        <w:rPr>
          <w:rFonts w:ascii="Calibri" w:hAnsi="Calibri"/>
          <w:i/>
          <w:highlight w:val="blue"/>
        </w:rPr>
        <w:t>Contesting the German Empire, 1871-1890</w:t>
      </w:r>
      <w:r w:rsidR="008610A1" w:rsidRPr="00276C53">
        <w:rPr>
          <w:rFonts w:ascii="Calibri" w:hAnsi="Calibri"/>
          <w:highlight w:val="blue"/>
        </w:rPr>
        <w:t>, pp. 61-6</w:t>
      </w:r>
      <w:r w:rsidR="006D0546" w:rsidRPr="00276C53">
        <w:rPr>
          <w:rFonts w:ascii="Calibri" w:hAnsi="Calibri"/>
          <w:highlight w:val="blue"/>
        </w:rPr>
        <w:t>9.</w:t>
      </w:r>
      <w:r w:rsidRPr="00276C53">
        <w:rPr>
          <w:rFonts w:ascii="Calibri" w:hAnsi="Calibri"/>
          <w:highlight w:val="blue"/>
        </w:rPr>
        <w:t xml:space="preserve"> </w:t>
      </w:r>
    </w:p>
    <w:p w14:paraId="7294669E" w14:textId="77777777" w:rsidR="001A09E9" w:rsidRPr="00276C53" w:rsidRDefault="001A09E9" w:rsidP="001B5A54">
      <w:pPr>
        <w:ind w:left="720"/>
        <w:rPr>
          <w:rFonts w:ascii="Calibri" w:hAnsi="Calibri"/>
        </w:rPr>
      </w:pPr>
    </w:p>
    <w:p w14:paraId="78915B6A" w14:textId="77777777" w:rsidR="001B5A54" w:rsidRPr="00276C53" w:rsidRDefault="001B5A54" w:rsidP="001B5A54">
      <w:pPr>
        <w:ind w:left="720"/>
        <w:rPr>
          <w:rFonts w:ascii="Calibri" w:hAnsi="Calibri"/>
        </w:rPr>
      </w:pPr>
      <w:r w:rsidRPr="00276C53">
        <w:rPr>
          <w:rFonts w:ascii="Calibri" w:hAnsi="Calibri"/>
        </w:rPr>
        <w:t>Only by manipulating the international situation was Bismarck able to regain control of the Reichstag in the later 1880s.</w:t>
      </w:r>
    </w:p>
    <w:p w14:paraId="7B6CEB6A" w14:textId="77777777" w:rsidR="001B5A54" w:rsidRPr="00276C53" w:rsidRDefault="001B5A54" w:rsidP="00075086">
      <w:pPr>
        <w:pStyle w:val="ListParagraph"/>
        <w:numPr>
          <w:ilvl w:val="0"/>
          <w:numId w:val="13"/>
        </w:numPr>
        <w:rPr>
          <w:rFonts w:ascii="Calibri" w:hAnsi="Calibri"/>
        </w:rPr>
      </w:pPr>
      <w:r w:rsidRPr="00276C53">
        <w:rPr>
          <w:rFonts w:ascii="Calibri" w:hAnsi="Calibri"/>
        </w:rPr>
        <w:t>1884 Bismarck used colonial policy to rally patriotic support and the Conservative parties won seats from the Liberal parties</w:t>
      </w:r>
    </w:p>
    <w:p w14:paraId="1C902FBB" w14:textId="77777777" w:rsidR="001B5A54" w:rsidRPr="00276C53" w:rsidRDefault="001B5A54" w:rsidP="00075086">
      <w:pPr>
        <w:pStyle w:val="ListParagraph"/>
        <w:numPr>
          <w:ilvl w:val="0"/>
          <w:numId w:val="13"/>
        </w:numPr>
        <w:rPr>
          <w:rFonts w:ascii="Calibri" w:hAnsi="Calibri"/>
        </w:rPr>
      </w:pPr>
      <w:r w:rsidRPr="00276C53">
        <w:rPr>
          <w:rFonts w:ascii="Calibri" w:hAnsi="Calibri"/>
        </w:rPr>
        <w:t xml:space="preserve">Bismarck attempted to split the </w:t>
      </w:r>
      <w:proofErr w:type="spellStart"/>
      <w:r w:rsidRPr="00276C53">
        <w:rPr>
          <w:rFonts w:ascii="Calibri" w:hAnsi="Calibri"/>
        </w:rPr>
        <w:t>Zentrum</w:t>
      </w:r>
      <w:proofErr w:type="spellEnd"/>
      <w:r w:rsidRPr="00276C53">
        <w:rPr>
          <w:rFonts w:ascii="Calibri" w:hAnsi="Calibri"/>
        </w:rPr>
        <w:t xml:space="preserve"> and the new German Free Thought Party (formed from the Progressives and the Liberal Union or left wing National Liberals) by seeking a renewal of the anti-Socialist laws.  When the law was passed with the support of </w:t>
      </w:r>
      <w:proofErr w:type="spellStart"/>
      <w:r w:rsidRPr="00276C53">
        <w:rPr>
          <w:rFonts w:ascii="Calibri" w:hAnsi="Calibri"/>
        </w:rPr>
        <w:t>Zentrum</w:t>
      </w:r>
      <w:proofErr w:type="spellEnd"/>
      <w:r w:rsidRPr="00276C53">
        <w:rPr>
          <w:rFonts w:ascii="Calibri" w:hAnsi="Calibri"/>
        </w:rPr>
        <w:t xml:space="preserve"> and the right-leaning Free Thought deputies, the Free Thought Party were punished in the election of 1884, preventing Bismarck’s ‘nightmare’ of a large left-wing Liberal party.</w:t>
      </w:r>
    </w:p>
    <w:p w14:paraId="6283D3E6" w14:textId="77777777" w:rsidR="001B5A54" w:rsidRPr="00276C53" w:rsidRDefault="001B5A54" w:rsidP="00075086">
      <w:pPr>
        <w:pStyle w:val="ListParagraph"/>
        <w:numPr>
          <w:ilvl w:val="0"/>
          <w:numId w:val="13"/>
        </w:numPr>
        <w:rPr>
          <w:rFonts w:ascii="Calibri" w:hAnsi="Calibri"/>
        </w:rPr>
      </w:pPr>
      <w:r w:rsidRPr="00276C53">
        <w:rPr>
          <w:rFonts w:ascii="Calibri" w:hAnsi="Calibri"/>
        </w:rPr>
        <w:t xml:space="preserve">Moreover, the dramatic rise in the socialist vote paradoxically facilitated the creation of a pro-government </w:t>
      </w:r>
      <w:proofErr w:type="spellStart"/>
      <w:r w:rsidRPr="00276C53">
        <w:rPr>
          <w:rFonts w:ascii="Calibri" w:hAnsi="Calibri"/>
          <w:i/>
        </w:rPr>
        <w:t>Sammlung</w:t>
      </w:r>
      <w:proofErr w:type="spellEnd"/>
      <w:r w:rsidRPr="00276C53">
        <w:rPr>
          <w:rFonts w:ascii="Calibri" w:hAnsi="Calibri"/>
        </w:rPr>
        <w:t xml:space="preserve"> in the </w:t>
      </w:r>
      <w:r w:rsidRPr="00276C53">
        <w:rPr>
          <w:rFonts w:ascii="Calibri" w:hAnsi="Calibri"/>
          <w:i/>
        </w:rPr>
        <w:t>Reichstag</w:t>
      </w:r>
      <w:r w:rsidRPr="00276C53">
        <w:rPr>
          <w:rFonts w:ascii="Calibri" w:hAnsi="Calibri"/>
        </w:rPr>
        <w:t>.</w:t>
      </w:r>
    </w:p>
    <w:p w14:paraId="76651CE1" w14:textId="77777777" w:rsidR="001B5A54" w:rsidRPr="00276C53" w:rsidRDefault="001B5A54" w:rsidP="00075086">
      <w:pPr>
        <w:pStyle w:val="ListParagraph"/>
        <w:numPr>
          <w:ilvl w:val="0"/>
          <w:numId w:val="13"/>
        </w:numPr>
        <w:rPr>
          <w:rFonts w:ascii="Calibri" w:hAnsi="Calibri"/>
        </w:rPr>
      </w:pPr>
      <w:r w:rsidRPr="00276C53">
        <w:rPr>
          <w:rFonts w:ascii="Calibri" w:hAnsi="Calibri"/>
        </w:rPr>
        <w:t>Bismarck’s expansionary policy in Africa and South East Asia gave the National Liberals a rallying cry and led to the close co-operation with the conservatives.</w:t>
      </w:r>
    </w:p>
    <w:p w14:paraId="2011ED62" w14:textId="77777777" w:rsidR="001B5A54" w:rsidRPr="00276C53" w:rsidRDefault="001B5A54" w:rsidP="00075086">
      <w:pPr>
        <w:pStyle w:val="ListParagraph"/>
        <w:numPr>
          <w:ilvl w:val="0"/>
          <w:numId w:val="13"/>
        </w:numPr>
        <w:rPr>
          <w:rFonts w:ascii="Calibri" w:hAnsi="Calibri"/>
        </w:rPr>
      </w:pPr>
      <w:r w:rsidRPr="00276C53">
        <w:rPr>
          <w:rFonts w:ascii="Calibri" w:hAnsi="Calibri"/>
        </w:rPr>
        <w:t xml:space="preserve">However, only the conjunction of the Bulgarian crisis and the rise of Boulanger in France in 1886 finally gave </w:t>
      </w:r>
      <w:proofErr w:type="spellStart"/>
      <w:r w:rsidRPr="00276C53">
        <w:rPr>
          <w:rFonts w:ascii="Calibri" w:hAnsi="Calibri"/>
        </w:rPr>
        <w:t>Bisrmack</w:t>
      </w:r>
      <w:proofErr w:type="spellEnd"/>
      <w:r w:rsidRPr="00276C53">
        <w:rPr>
          <w:rFonts w:ascii="Calibri" w:hAnsi="Calibri"/>
        </w:rPr>
        <w:t xml:space="preserve"> the </w:t>
      </w:r>
      <w:proofErr w:type="spellStart"/>
      <w:r w:rsidRPr="00276C53">
        <w:rPr>
          <w:rFonts w:ascii="Calibri" w:hAnsi="Calibri"/>
        </w:rPr>
        <w:t>chalnce</w:t>
      </w:r>
      <w:proofErr w:type="spellEnd"/>
      <w:r w:rsidRPr="00276C53">
        <w:rPr>
          <w:rFonts w:ascii="Calibri" w:hAnsi="Calibri"/>
        </w:rPr>
        <w:t xml:space="preserve"> to call an election under crisis conditions.</w:t>
      </w:r>
    </w:p>
    <w:p w14:paraId="6ACC9600" w14:textId="77777777" w:rsidR="001B5A54" w:rsidRPr="00276C53" w:rsidRDefault="001B5A54" w:rsidP="00075086">
      <w:pPr>
        <w:pStyle w:val="ListParagraph"/>
        <w:numPr>
          <w:ilvl w:val="0"/>
          <w:numId w:val="13"/>
        </w:numPr>
        <w:rPr>
          <w:rFonts w:ascii="Calibri" w:hAnsi="Calibri"/>
        </w:rPr>
      </w:pPr>
      <w:r w:rsidRPr="00276C53">
        <w:rPr>
          <w:rFonts w:ascii="Calibri" w:hAnsi="Calibri"/>
        </w:rPr>
        <w:t xml:space="preserve">1886 Bismarck asked the Reichstag for substantial military increases; Reichstag would only agree on condition that it could review military expenditure every three years.  Bismarck dissolved the Reichstag and used a the spectre of a revenge-seeking France to lead the conservative campaign; </w:t>
      </w:r>
    </w:p>
    <w:p w14:paraId="45A37031" w14:textId="77777777" w:rsidR="001B5A54" w:rsidRPr="00276C53" w:rsidRDefault="001B5A54" w:rsidP="00075086">
      <w:pPr>
        <w:pStyle w:val="ListParagraph"/>
        <w:numPr>
          <w:ilvl w:val="0"/>
          <w:numId w:val="13"/>
        </w:numPr>
        <w:rPr>
          <w:rFonts w:ascii="Calibri" w:hAnsi="Calibri"/>
        </w:rPr>
      </w:pPr>
      <w:r w:rsidRPr="00276C53">
        <w:rPr>
          <w:rFonts w:ascii="Calibri" w:hAnsi="Calibri"/>
        </w:rPr>
        <w:t xml:space="preserve">1887 The Conservatives and National Liberals won an absolute majority and the </w:t>
      </w:r>
      <w:proofErr w:type="spellStart"/>
      <w:r w:rsidRPr="00276C53">
        <w:rPr>
          <w:rFonts w:ascii="Calibri" w:hAnsi="Calibri"/>
        </w:rPr>
        <w:t>Septennates</w:t>
      </w:r>
      <w:proofErr w:type="spellEnd"/>
      <w:r w:rsidRPr="00276C53">
        <w:rPr>
          <w:rFonts w:ascii="Calibri" w:hAnsi="Calibri"/>
        </w:rPr>
        <w:t xml:space="preserve"> were passed.</w:t>
      </w:r>
    </w:p>
    <w:p w14:paraId="2A13DAC0" w14:textId="77777777" w:rsidR="001B5A54" w:rsidRPr="00276C53" w:rsidRDefault="001B5A54" w:rsidP="00075086">
      <w:pPr>
        <w:pStyle w:val="ListParagraph"/>
        <w:numPr>
          <w:ilvl w:val="0"/>
          <w:numId w:val="13"/>
        </w:numPr>
        <w:rPr>
          <w:rFonts w:ascii="Calibri" w:hAnsi="Calibri"/>
        </w:rPr>
      </w:pPr>
      <w:proofErr w:type="gramStart"/>
      <w:r w:rsidRPr="00276C53">
        <w:rPr>
          <w:rFonts w:ascii="Calibri" w:hAnsi="Calibri"/>
        </w:rPr>
        <w:t>the</w:t>
      </w:r>
      <w:proofErr w:type="gramEnd"/>
      <w:r w:rsidRPr="00276C53">
        <w:rPr>
          <w:rFonts w:ascii="Calibri" w:hAnsi="Calibri"/>
        </w:rPr>
        <w:t xml:space="preserve"> SPD and the Free Thought Party lost over half their deputies, while the electoral Kartell composed of Conservatives, </w:t>
      </w:r>
      <w:proofErr w:type="spellStart"/>
      <w:r w:rsidRPr="00276C53">
        <w:rPr>
          <w:rFonts w:ascii="Calibri" w:hAnsi="Calibri"/>
        </w:rPr>
        <w:t>Fre</w:t>
      </w:r>
      <w:proofErr w:type="spellEnd"/>
      <w:r w:rsidRPr="00276C53">
        <w:rPr>
          <w:rFonts w:ascii="Calibri" w:hAnsi="Calibri"/>
        </w:rPr>
        <w:t xml:space="preserve"> Conservatives and National Liberals won 220 seats which meant that he at last had a majority, but even this was not stable.</w:t>
      </w:r>
    </w:p>
    <w:p w14:paraId="27D7BC9E" w14:textId="77777777" w:rsidR="00FA3BC6" w:rsidRPr="00FA3BC6" w:rsidRDefault="001B5A54" w:rsidP="00FA3BC6">
      <w:pPr>
        <w:pStyle w:val="ListParagraph"/>
        <w:numPr>
          <w:ilvl w:val="0"/>
          <w:numId w:val="13"/>
        </w:numPr>
        <w:rPr>
          <w:rFonts w:ascii="Calibri" w:hAnsi="Calibri"/>
        </w:rPr>
      </w:pPr>
      <w:r w:rsidRPr="00276C53">
        <w:rPr>
          <w:rFonts w:ascii="Calibri" w:hAnsi="Calibri"/>
        </w:rPr>
        <w:t xml:space="preserve">Bismarck continued his efforts to build rapprochement with </w:t>
      </w:r>
      <w:proofErr w:type="spellStart"/>
      <w:r w:rsidRPr="00276C53">
        <w:rPr>
          <w:rFonts w:ascii="Calibri" w:hAnsi="Calibri"/>
        </w:rPr>
        <w:t>Zentrum</w:t>
      </w:r>
      <w:proofErr w:type="spellEnd"/>
      <w:r w:rsidRPr="00276C53">
        <w:rPr>
          <w:rFonts w:ascii="Calibri" w:hAnsi="Calibri"/>
        </w:rPr>
        <w:t xml:space="preserve"> through the Peace Bill of 1887 which virtually ended the </w:t>
      </w:r>
      <w:proofErr w:type="spellStart"/>
      <w:r w:rsidRPr="00276C53">
        <w:rPr>
          <w:rFonts w:ascii="Calibri" w:hAnsi="Calibri"/>
          <w:i/>
        </w:rPr>
        <w:t>Kulturkampf</w:t>
      </w:r>
      <w:proofErr w:type="spellEnd"/>
      <w:r w:rsidRPr="00276C53">
        <w:rPr>
          <w:rFonts w:ascii="Calibri" w:hAnsi="Calibri"/>
          <w:i/>
        </w:rPr>
        <w:t>.</w:t>
      </w:r>
    </w:p>
    <w:p w14:paraId="6772BE40" w14:textId="77777777" w:rsidR="00FA3BC6" w:rsidRDefault="00FA3BC6" w:rsidP="00FA3BC6">
      <w:pPr>
        <w:pStyle w:val="ListParagraph"/>
        <w:numPr>
          <w:ilvl w:val="0"/>
          <w:numId w:val="13"/>
        </w:numPr>
        <w:rPr>
          <w:rFonts w:ascii="Calibri" w:hAnsi="Calibri"/>
        </w:rPr>
      </w:pPr>
      <w:r w:rsidRPr="00FA3BC6">
        <w:rPr>
          <w:rFonts w:ascii="Calibri" w:hAnsi="Calibri"/>
        </w:rPr>
        <w:t>In the context of this dramatic revival in his fortunes, Bismarck was un-phased by the passing of Wilhelm I and then of Frederick III before the accession of Wilhelm II all within the space of a few months in 1888.</w:t>
      </w:r>
    </w:p>
    <w:p w14:paraId="3781F208" w14:textId="74CB3157" w:rsidR="00FA3BC6" w:rsidRPr="00FA3BC6" w:rsidRDefault="00FA3BC6" w:rsidP="00FA3BC6">
      <w:pPr>
        <w:pStyle w:val="ListParagraph"/>
        <w:numPr>
          <w:ilvl w:val="0"/>
          <w:numId w:val="13"/>
        </w:numPr>
        <w:rPr>
          <w:rFonts w:ascii="Calibri" w:hAnsi="Calibri"/>
        </w:rPr>
      </w:pPr>
      <w:r>
        <w:rPr>
          <w:rFonts w:ascii="Calibri" w:hAnsi="Calibri"/>
        </w:rPr>
        <w:t>However, the alliance of National Liberals and Conservatives</w:t>
      </w:r>
      <w:r w:rsidRPr="00FA3BC6">
        <w:rPr>
          <w:rFonts w:ascii="Calibri" w:hAnsi="Calibri"/>
        </w:rPr>
        <w:t xml:space="preserve"> was not a reliable </w:t>
      </w:r>
      <w:proofErr w:type="spellStart"/>
      <w:r w:rsidRPr="00FA3BC6">
        <w:rPr>
          <w:rFonts w:ascii="Calibri" w:hAnsi="Calibri"/>
          <w:i/>
        </w:rPr>
        <w:t>Sammlung</w:t>
      </w:r>
      <w:proofErr w:type="spellEnd"/>
      <w:r>
        <w:rPr>
          <w:rFonts w:ascii="Calibri" w:hAnsi="Calibri"/>
          <w:i/>
        </w:rPr>
        <w:t xml:space="preserve"> </w:t>
      </w:r>
      <w:r>
        <w:rPr>
          <w:rFonts w:ascii="Calibri" w:hAnsi="Calibri"/>
        </w:rPr>
        <w:t xml:space="preserve">upon which to control the Reichstag.  Tensions grew in 1888 when the National Liberals, now back under the control of the more left wing </w:t>
      </w:r>
      <w:proofErr w:type="spellStart"/>
      <w:r>
        <w:rPr>
          <w:rFonts w:ascii="Calibri" w:hAnsi="Calibri"/>
        </w:rPr>
        <w:t>Bennigsen</w:t>
      </w:r>
      <w:proofErr w:type="spellEnd"/>
      <w:r>
        <w:rPr>
          <w:rFonts w:ascii="Calibri" w:hAnsi="Calibri"/>
        </w:rPr>
        <w:t xml:space="preserve"> refused to endorse an attempt to raise duties on wood and grain</w:t>
      </w:r>
      <w:r w:rsidRPr="00FA3BC6">
        <w:rPr>
          <w:rFonts w:ascii="Calibri" w:hAnsi="Calibri"/>
        </w:rPr>
        <w:t xml:space="preserve">.  National Liberals voted against further protective duties on wood and grain.  Meanwhile, the Liberal leader </w:t>
      </w:r>
      <w:proofErr w:type="spellStart"/>
      <w:r w:rsidRPr="00FA3BC6">
        <w:rPr>
          <w:rFonts w:ascii="Calibri" w:hAnsi="Calibri"/>
        </w:rPr>
        <w:t>Bennigsen</w:t>
      </w:r>
      <w:proofErr w:type="spellEnd"/>
      <w:r w:rsidRPr="00FA3BC6">
        <w:rPr>
          <w:rFonts w:ascii="Calibri" w:hAnsi="Calibri"/>
        </w:rPr>
        <w:t xml:space="preserve"> demanded in 1889 the appointment of a Reich finance minister responsible to parliament.</w:t>
      </w:r>
    </w:p>
    <w:p w14:paraId="0A45EC2B" w14:textId="77777777" w:rsidR="00FA3BC6" w:rsidRPr="00276C53" w:rsidRDefault="00FA3BC6" w:rsidP="00FA3BC6">
      <w:pPr>
        <w:pStyle w:val="ListParagraph"/>
        <w:ind w:left="2160"/>
        <w:rPr>
          <w:rFonts w:ascii="Calibri" w:hAnsi="Calibri"/>
        </w:rPr>
      </w:pPr>
    </w:p>
    <w:p w14:paraId="415093F5" w14:textId="77777777" w:rsidR="004E3E9F" w:rsidRPr="00276C53" w:rsidRDefault="004E3E9F" w:rsidP="004C185F">
      <w:pPr>
        <w:rPr>
          <w:rFonts w:ascii="Calibri" w:hAnsi="Calibri"/>
          <w:b/>
        </w:rPr>
      </w:pPr>
    </w:p>
    <w:p w14:paraId="1F4EF032" w14:textId="77777777" w:rsidR="00A03857" w:rsidRPr="00276C53" w:rsidRDefault="00A03857" w:rsidP="004C185F">
      <w:pPr>
        <w:rPr>
          <w:rFonts w:ascii="Calibri" w:hAnsi="Calibri"/>
          <w:b/>
        </w:rPr>
      </w:pPr>
    </w:p>
    <w:p w14:paraId="1670EB5A" w14:textId="2EA0134C" w:rsidR="006B4729" w:rsidRPr="00276C53" w:rsidRDefault="006B4729" w:rsidP="00247013">
      <w:pPr>
        <w:ind w:firstLine="720"/>
        <w:rPr>
          <w:rFonts w:ascii="Calibri" w:hAnsi="Calibri"/>
        </w:rPr>
      </w:pPr>
      <w:r w:rsidRPr="00276C53">
        <w:rPr>
          <w:rFonts w:ascii="Calibri" w:hAnsi="Calibri"/>
        </w:rPr>
        <w:lastRenderedPageBreak/>
        <w:t xml:space="preserve">1888 </w:t>
      </w:r>
      <w:r w:rsidR="00247013" w:rsidRPr="00276C53">
        <w:rPr>
          <w:rFonts w:ascii="Calibri" w:hAnsi="Calibri"/>
        </w:rPr>
        <w:tab/>
      </w:r>
      <w:r w:rsidRPr="00276C53">
        <w:rPr>
          <w:rFonts w:ascii="Calibri" w:hAnsi="Calibri"/>
        </w:rPr>
        <w:t>March – Wilhelm I died (aged 90) and was succeeded by his son Frederick;</w:t>
      </w:r>
    </w:p>
    <w:p w14:paraId="0A9B1D14" w14:textId="77777777" w:rsidR="00A03857" w:rsidRPr="00276C53" w:rsidRDefault="006B4729" w:rsidP="00A03857">
      <w:pPr>
        <w:ind w:left="1440"/>
        <w:rPr>
          <w:rFonts w:ascii="Calibri" w:hAnsi="Calibri"/>
        </w:rPr>
      </w:pPr>
      <w:r w:rsidRPr="00276C53">
        <w:rPr>
          <w:rFonts w:ascii="Calibri" w:hAnsi="Calibri"/>
        </w:rPr>
        <w:t xml:space="preserve">June 15 Frederick died from cancer leaving his 29-year-old son, Wilhelm II to become emperor.  He and Bismarck (73) were soon at odds over both foreign and social </w:t>
      </w:r>
      <w:r w:rsidR="000C6B39" w:rsidRPr="00276C53">
        <w:rPr>
          <w:rFonts w:ascii="Calibri" w:hAnsi="Calibri"/>
        </w:rPr>
        <w:t xml:space="preserve">policy.  </w:t>
      </w:r>
    </w:p>
    <w:p w14:paraId="32616A42" w14:textId="7BB739F1" w:rsidR="00A03857" w:rsidRPr="00276C53" w:rsidRDefault="00A03857" w:rsidP="00A03857">
      <w:pPr>
        <w:ind w:left="1440"/>
        <w:rPr>
          <w:rFonts w:ascii="Calibri" w:hAnsi="Calibri"/>
        </w:rPr>
      </w:pPr>
      <w:r w:rsidRPr="00276C53">
        <w:rPr>
          <w:rFonts w:ascii="Calibri" w:hAnsi="Calibri"/>
        </w:rPr>
        <w:t>Bismarck consistently underestimated the political significance of Wilhelm II whose court became a magnet for those officials and politicians who opposed Bismarck.</w:t>
      </w:r>
    </w:p>
    <w:p w14:paraId="6B312305" w14:textId="57197A04" w:rsidR="00A03857" w:rsidRPr="00276C53" w:rsidRDefault="00A03857" w:rsidP="009D2353">
      <w:pPr>
        <w:pStyle w:val="ListParagraph"/>
        <w:numPr>
          <w:ilvl w:val="0"/>
          <w:numId w:val="14"/>
        </w:numPr>
        <w:rPr>
          <w:rFonts w:ascii="Calibri" w:hAnsi="Calibri"/>
        </w:rPr>
      </w:pPr>
      <w:r w:rsidRPr="00276C53">
        <w:rPr>
          <w:rFonts w:ascii="Calibri" w:hAnsi="Calibri"/>
        </w:rPr>
        <w:t>Wilhelm</w:t>
      </w:r>
    </w:p>
    <w:p w14:paraId="779AD4D1" w14:textId="34F58B41" w:rsidR="000C6B39" w:rsidRPr="00276C53" w:rsidRDefault="000C6B39" w:rsidP="009D2353">
      <w:pPr>
        <w:pStyle w:val="ListParagraph"/>
        <w:numPr>
          <w:ilvl w:val="1"/>
          <w:numId w:val="14"/>
        </w:numPr>
        <w:rPr>
          <w:rFonts w:ascii="Calibri" w:hAnsi="Calibri"/>
        </w:rPr>
      </w:pPr>
      <w:r w:rsidRPr="00276C53">
        <w:rPr>
          <w:rFonts w:ascii="Calibri" w:hAnsi="Calibri"/>
        </w:rPr>
        <w:t>Q</w:t>
      </w:r>
      <w:r w:rsidR="006B4729" w:rsidRPr="00276C53">
        <w:rPr>
          <w:rFonts w:ascii="Calibri" w:hAnsi="Calibri"/>
        </w:rPr>
        <w:t xml:space="preserve">uestioned the need to </w:t>
      </w:r>
      <w:r w:rsidRPr="00276C53">
        <w:rPr>
          <w:rFonts w:ascii="Calibri" w:hAnsi="Calibri"/>
        </w:rPr>
        <w:t>maintain links with Russia;</w:t>
      </w:r>
    </w:p>
    <w:p w14:paraId="3F36BCCD" w14:textId="493D7EE3" w:rsidR="00A03857" w:rsidRPr="00276C53" w:rsidRDefault="00A03857" w:rsidP="009D2353">
      <w:pPr>
        <w:pStyle w:val="ListParagraph"/>
        <w:numPr>
          <w:ilvl w:val="1"/>
          <w:numId w:val="14"/>
        </w:numPr>
        <w:rPr>
          <w:rFonts w:ascii="Calibri" w:hAnsi="Calibri"/>
        </w:rPr>
      </w:pPr>
      <w:r w:rsidRPr="00276C53">
        <w:rPr>
          <w:rFonts w:ascii="Calibri" w:hAnsi="Calibri"/>
        </w:rPr>
        <w:t xml:space="preserve">Questioned the wisdom of ending </w:t>
      </w:r>
      <w:proofErr w:type="spellStart"/>
      <w:r w:rsidRPr="00276C53">
        <w:rPr>
          <w:rFonts w:ascii="Calibri" w:hAnsi="Calibri"/>
          <w:i/>
        </w:rPr>
        <w:t>Kulturkampf</w:t>
      </w:r>
      <w:proofErr w:type="spellEnd"/>
      <w:r w:rsidRPr="00276C53">
        <w:rPr>
          <w:rFonts w:ascii="Calibri" w:hAnsi="Calibri"/>
          <w:i/>
        </w:rPr>
        <w:t>;</w:t>
      </w:r>
    </w:p>
    <w:p w14:paraId="54C8B336" w14:textId="77777777" w:rsidR="000C6B39" w:rsidRPr="00276C53" w:rsidRDefault="000C6B39" w:rsidP="009D2353">
      <w:pPr>
        <w:pStyle w:val="ListParagraph"/>
        <w:numPr>
          <w:ilvl w:val="1"/>
          <w:numId w:val="14"/>
        </w:numPr>
        <w:rPr>
          <w:rFonts w:ascii="Calibri" w:hAnsi="Calibri"/>
        </w:rPr>
      </w:pPr>
      <w:r w:rsidRPr="00276C53">
        <w:rPr>
          <w:rFonts w:ascii="Calibri" w:hAnsi="Calibri"/>
        </w:rPr>
        <w:t>Thought that the Working classes could be won over by extending the welfare system, including end to child labour and Sunday working; Bismarck meanwhile favoured further repression.</w:t>
      </w:r>
    </w:p>
    <w:p w14:paraId="5904A91F" w14:textId="77777777" w:rsidR="000C6B39" w:rsidRPr="00276C53" w:rsidRDefault="000C6B39" w:rsidP="000C6B39">
      <w:pPr>
        <w:pStyle w:val="ListParagraph"/>
        <w:ind w:left="2213"/>
        <w:rPr>
          <w:rFonts w:ascii="Calibri" w:hAnsi="Calibri"/>
        </w:rPr>
      </w:pPr>
    </w:p>
    <w:p w14:paraId="6A142591" w14:textId="539081C8" w:rsidR="000C6B39" w:rsidRPr="00276C53" w:rsidRDefault="00247013" w:rsidP="00247013">
      <w:pPr>
        <w:ind w:left="1440" w:hanging="720"/>
        <w:rPr>
          <w:rFonts w:ascii="Calibri" w:hAnsi="Calibri"/>
        </w:rPr>
      </w:pPr>
      <w:r w:rsidRPr="00276C53">
        <w:rPr>
          <w:rFonts w:ascii="Calibri" w:hAnsi="Calibri"/>
        </w:rPr>
        <w:t xml:space="preserve">1889 </w:t>
      </w:r>
      <w:r w:rsidRPr="00276C53">
        <w:rPr>
          <w:rFonts w:ascii="Calibri" w:hAnsi="Calibri"/>
        </w:rPr>
        <w:tab/>
      </w:r>
      <w:r w:rsidR="000C6B39" w:rsidRPr="00276C53">
        <w:rPr>
          <w:rFonts w:ascii="Calibri" w:hAnsi="Calibri"/>
        </w:rPr>
        <w:t>Bismarck proposed to make the Anti-Socialist Law permanent.  Wilhelm was not completely against this but insisted on watering down the bill which was later rejected by the Reichstag in January 1890.</w:t>
      </w:r>
    </w:p>
    <w:p w14:paraId="6518D3C0" w14:textId="77777777" w:rsidR="00247013" w:rsidRPr="00276C53" w:rsidRDefault="000C6B39" w:rsidP="009D2353">
      <w:pPr>
        <w:pStyle w:val="ListParagraph"/>
        <w:numPr>
          <w:ilvl w:val="0"/>
          <w:numId w:val="15"/>
        </w:numPr>
        <w:rPr>
          <w:rFonts w:ascii="Calibri" w:hAnsi="Calibri"/>
        </w:rPr>
      </w:pPr>
      <w:r w:rsidRPr="00276C53">
        <w:rPr>
          <w:rFonts w:ascii="Calibri" w:hAnsi="Calibri"/>
        </w:rPr>
        <w:t>February</w:t>
      </w:r>
      <w:r w:rsidR="00247013" w:rsidRPr="00276C53">
        <w:rPr>
          <w:rFonts w:ascii="Calibri" w:hAnsi="Calibri"/>
        </w:rPr>
        <w:t xml:space="preserve"> during elections to Reichstag, Wilhelm issued a proclamation promising new social </w:t>
      </w:r>
    </w:p>
    <w:p w14:paraId="51DC1EC8" w14:textId="77777777" w:rsidR="007E10F5" w:rsidRPr="00276C53" w:rsidRDefault="00247013" w:rsidP="00247013">
      <w:pPr>
        <w:pStyle w:val="ListParagraph"/>
        <w:ind w:left="1440"/>
        <w:rPr>
          <w:rFonts w:ascii="Calibri" w:hAnsi="Calibri"/>
        </w:rPr>
      </w:pPr>
      <w:r w:rsidRPr="00276C53">
        <w:rPr>
          <w:rFonts w:ascii="Calibri" w:hAnsi="Calibri"/>
        </w:rPr>
        <w:t>legislation; the absence of Bismarck’s countersignature caused a sensation;  His Conservative and national Liberal allies lost 85 seats while the Progressives gained 46 and the Socialists won 24.</w:t>
      </w:r>
      <w:r w:rsidR="007E10F5" w:rsidRPr="00276C53">
        <w:rPr>
          <w:rFonts w:ascii="Calibri" w:hAnsi="Calibri"/>
        </w:rPr>
        <w:t xml:space="preserve">  </w:t>
      </w:r>
    </w:p>
    <w:p w14:paraId="7F9A08E2" w14:textId="77777777" w:rsidR="007E10F5" w:rsidRPr="00276C53" w:rsidRDefault="007E10F5" w:rsidP="00247013">
      <w:pPr>
        <w:pStyle w:val="ListParagraph"/>
        <w:ind w:left="1440"/>
        <w:rPr>
          <w:rFonts w:ascii="Calibri" w:hAnsi="Calibri"/>
        </w:rPr>
      </w:pPr>
    </w:p>
    <w:p w14:paraId="334251C4" w14:textId="0B28BEA4" w:rsidR="00A03857" w:rsidRPr="00276C53" w:rsidRDefault="007E10F5" w:rsidP="00A71A63">
      <w:pPr>
        <w:pStyle w:val="ListParagraph"/>
        <w:ind w:left="1440"/>
        <w:rPr>
          <w:rFonts w:ascii="Calibri" w:hAnsi="Calibri"/>
        </w:rPr>
      </w:pPr>
      <w:r w:rsidRPr="00276C53">
        <w:rPr>
          <w:rFonts w:ascii="Calibri" w:hAnsi="Calibri"/>
        </w:rPr>
        <w:t>Bismarck proposed that the Reichstag be asked to</w:t>
      </w:r>
      <w:r w:rsidR="00A03857" w:rsidRPr="00276C53">
        <w:rPr>
          <w:rFonts w:ascii="Calibri" w:hAnsi="Calibri"/>
        </w:rPr>
        <w:t xml:space="preserve"> approve a new anti-socialist la</w:t>
      </w:r>
      <w:r w:rsidRPr="00276C53">
        <w:rPr>
          <w:rFonts w:ascii="Calibri" w:hAnsi="Calibri"/>
        </w:rPr>
        <w:t>w and an increase in the military budget and that if it refused the assembly of German princes would meet and alter the constitution.  Wilhelm II refused.</w:t>
      </w:r>
    </w:p>
    <w:p w14:paraId="1247AB11" w14:textId="202558CB" w:rsidR="00A03857" w:rsidRPr="00276C53" w:rsidRDefault="007E10F5" w:rsidP="00DF1331">
      <w:pPr>
        <w:ind w:left="1440" w:hanging="720"/>
        <w:rPr>
          <w:rFonts w:ascii="Calibri" w:hAnsi="Calibri"/>
        </w:rPr>
      </w:pPr>
      <w:r w:rsidRPr="00276C53">
        <w:rPr>
          <w:rFonts w:ascii="Calibri" w:hAnsi="Calibri"/>
        </w:rPr>
        <w:t xml:space="preserve">1890 </w:t>
      </w:r>
      <w:r w:rsidR="00DF1331" w:rsidRPr="00276C53">
        <w:rPr>
          <w:rFonts w:ascii="Calibri" w:hAnsi="Calibri"/>
        </w:rPr>
        <w:tab/>
      </w:r>
      <w:r w:rsidR="00A03857" w:rsidRPr="00276C53">
        <w:rPr>
          <w:rFonts w:ascii="Calibri" w:hAnsi="Calibri"/>
        </w:rPr>
        <w:t xml:space="preserve">January 24 Bismarck refused to modify the bill at a Crown Council meeting; and it was defeated in the </w:t>
      </w:r>
      <w:r w:rsidR="00A03857" w:rsidRPr="00276C53">
        <w:rPr>
          <w:rFonts w:ascii="Calibri" w:hAnsi="Calibri"/>
          <w:i/>
        </w:rPr>
        <w:t xml:space="preserve">Reichstag </w:t>
      </w:r>
      <w:r w:rsidR="00A03857" w:rsidRPr="00276C53">
        <w:rPr>
          <w:rFonts w:ascii="Calibri" w:hAnsi="Calibri"/>
        </w:rPr>
        <w:t>two days later</w:t>
      </w:r>
      <w:r w:rsidR="00A03857" w:rsidRPr="00276C53">
        <w:rPr>
          <w:rFonts w:ascii="Calibri" w:hAnsi="Calibri"/>
          <w:i/>
        </w:rPr>
        <w:t xml:space="preserve">.  </w:t>
      </w:r>
      <w:r w:rsidR="00A03857" w:rsidRPr="00276C53">
        <w:rPr>
          <w:rFonts w:ascii="Calibri" w:hAnsi="Calibri"/>
        </w:rPr>
        <w:t xml:space="preserve">The </w:t>
      </w:r>
      <w:r w:rsidR="00A03857" w:rsidRPr="00276C53">
        <w:rPr>
          <w:rFonts w:ascii="Calibri" w:hAnsi="Calibri"/>
          <w:i/>
        </w:rPr>
        <w:t xml:space="preserve">Kartell </w:t>
      </w:r>
      <w:r w:rsidR="00A03857" w:rsidRPr="00276C53">
        <w:rPr>
          <w:rFonts w:ascii="Calibri" w:hAnsi="Calibri"/>
        </w:rPr>
        <w:t>broke up</w:t>
      </w:r>
      <w:r w:rsidR="00A71A63" w:rsidRPr="00276C53">
        <w:rPr>
          <w:rFonts w:ascii="Calibri" w:hAnsi="Calibri"/>
        </w:rPr>
        <w:t xml:space="preserve">, and the subsequent election in February led to a strengthening of </w:t>
      </w:r>
      <w:proofErr w:type="spellStart"/>
      <w:r w:rsidR="00A71A63" w:rsidRPr="00276C53">
        <w:rPr>
          <w:rFonts w:ascii="Calibri" w:hAnsi="Calibri"/>
          <w:i/>
        </w:rPr>
        <w:t>Zentrum</w:t>
      </w:r>
      <w:proofErr w:type="spellEnd"/>
      <w:r w:rsidR="00A71A63" w:rsidRPr="00276C53">
        <w:rPr>
          <w:rFonts w:ascii="Calibri" w:hAnsi="Calibri"/>
        </w:rPr>
        <w:t xml:space="preserve">, the Free Thought Party, and the SPD.  Bismarck’s only options were to turn to the Conservatives and </w:t>
      </w:r>
      <w:proofErr w:type="spellStart"/>
      <w:r w:rsidR="00A71A63" w:rsidRPr="00276C53">
        <w:rPr>
          <w:rFonts w:ascii="Calibri" w:hAnsi="Calibri"/>
          <w:i/>
        </w:rPr>
        <w:t>Zentrum</w:t>
      </w:r>
      <w:proofErr w:type="spellEnd"/>
      <w:r w:rsidR="00A71A63" w:rsidRPr="00276C53">
        <w:rPr>
          <w:rFonts w:ascii="Calibri" w:hAnsi="Calibri"/>
        </w:rPr>
        <w:t xml:space="preserve"> or to recommend a </w:t>
      </w:r>
      <w:r w:rsidR="00A71A63" w:rsidRPr="00276C53">
        <w:rPr>
          <w:rFonts w:ascii="Calibri" w:hAnsi="Calibri"/>
          <w:i/>
        </w:rPr>
        <w:t>coup</w:t>
      </w:r>
      <w:r w:rsidR="00A71A63" w:rsidRPr="00276C53">
        <w:rPr>
          <w:rFonts w:ascii="Calibri" w:hAnsi="Calibri"/>
        </w:rPr>
        <w:t>.</w:t>
      </w:r>
    </w:p>
    <w:p w14:paraId="024DF467" w14:textId="627A5D00" w:rsidR="006B4729" w:rsidRPr="00276C53" w:rsidRDefault="007E10F5" w:rsidP="00DF1331">
      <w:pPr>
        <w:ind w:left="1440" w:hanging="720"/>
        <w:rPr>
          <w:rFonts w:ascii="Calibri" w:hAnsi="Calibri"/>
        </w:rPr>
      </w:pPr>
      <w:r w:rsidRPr="00276C53">
        <w:rPr>
          <w:rFonts w:ascii="Calibri" w:hAnsi="Calibri"/>
        </w:rPr>
        <w:t>March Bismarck and Wilhelm quarrelled over an 1852 order that denied the right of ministers to approach the Kaiser directly; Wilhelm insisted that the order be withdrawn and in the argument that followed Wilhelm II demanded Bismarck’s resignation and threatened him with dismissal; 3 days later Bismarck resigned.</w:t>
      </w:r>
    </w:p>
    <w:p w14:paraId="14E7E354" w14:textId="77777777" w:rsidR="001F00EE" w:rsidRPr="00276C53" w:rsidRDefault="001F00EE" w:rsidP="001F00EE">
      <w:pPr>
        <w:rPr>
          <w:rFonts w:ascii="Calibri" w:hAnsi="Calibri"/>
        </w:rPr>
      </w:pPr>
    </w:p>
    <w:p w14:paraId="1F08D659" w14:textId="77777777" w:rsidR="001F00EE" w:rsidRPr="00276C53" w:rsidRDefault="001F00EE" w:rsidP="001F00EE">
      <w:pPr>
        <w:rPr>
          <w:rFonts w:ascii="Calibri" w:hAnsi="Calibri"/>
        </w:rPr>
      </w:pPr>
      <w:r w:rsidRPr="00276C53">
        <w:rPr>
          <w:rFonts w:ascii="Calibri" w:hAnsi="Calibri"/>
        </w:rPr>
        <w:t>Question:</w:t>
      </w:r>
    </w:p>
    <w:p w14:paraId="23B556F9" w14:textId="3113DD17" w:rsidR="001F00EE" w:rsidRPr="00276C53" w:rsidRDefault="001F00EE" w:rsidP="001F00EE">
      <w:pPr>
        <w:rPr>
          <w:rFonts w:ascii="Calibri" w:hAnsi="Calibri"/>
        </w:rPr>
      </w:pPr>
      <w:r w:rsidRPr="00276C53">
        <w:rPr>
          <w:rFonts w:ascii="Calibri" w:hAnsi="Calibri"/>
        </w:rPr>
        <w:t>How did Bismarck fall from power?</w:t>
      </w:r>
    </w:p>
    <w:p w14:paraId="03A5D0F0" w14:textId="77777777" w:rsidR="006B4729" w:rsidRPr="00276C53" w:rsidRDefault="006B4729" w:rsidP="006B4729">
      <w:pPr>
        <w:spacing w:after="0" w:line="240" w:lineRule="auto"/>
        <w:rPr>
          <w:rFonts w:ascii="Calibri" w:hAnsi="Calibri"/>
          <w:b/>
        </w:rPr>
      </w:pPr>
      <w:r w:rsidRPr="00276C53">
        <w:rPr>
          <w:rFonts w:ascii="Calibri" w:hAnsi="Calibri"/>
          <w:b/>
        </w:rPr>
        <w:br w:type="page"/>
      </w:r>
    </w:p>
    <w:p w14:paraId="5A2D48AE" w14:textId="77777777" w:rsidR="006B4729" w:rsidRPr="00276C53" w:rsidRDefault="006B4729" w:rsidP="006B4729">
      <w:pPr>
        <w:rPr>
          <w:rFonts w:ascii="Calibri" w:hAnsi="Calibri"/>
          <w:b/>
        </w:rPr>
      </w:pPr>
      <w:r w:rsidRPr="00276C53">
        <w:rPr>
          <w:rFonts w:ascii="Calibri" w:hAnsi="Calibri"/>
          <w:b/>
        </w:rPr>
        <w:lastRenderedPageBreak/>
        <w:t>Bismarck’s place, role, actions and reputation</w:t>
      </w:r>
    </w:p>
    <w:p w14:paraId="164A11E8" w14:textId="77777777" w:rsidR="006B4729" w:rsidRPr="00276C53" w:rsidRDefault="006B4729" w:rsidP="001F00EE">
      <w:pPr>
        <w:pStyle w:val="ListParagraph"/>
        <w:numPr>
          <w:ilvl w:val="0"/>
          <w:numId w:val="1"/>
        </w:numPr>
        <w:rPr>
          <w:rFonts w:ascii="Calibri" w:hAnsi="Calibri"/>
          <w:b/>
        </w:rPr>
      </w:pPr>
      <w:r w:rsidRPr="00276C53">
        <w:rPr>
          <w:rFonts w:ascii="Calibri" w:hAnsi="Calibri"/>
          <w:highlight w:val="blue"/>
        </w:rPr>
        <w:t xml:space="preserve">Alan Farmer and </w:t>
      </w:r>
      <w:proofErr w:type="spellStart"/>
      <w:r w:rsidRPr="00276C53">
        <w:rPr>
          <w:rFonts w:ascii="Calibri" w:hAnsi="Calibri"/>
          <w:highlight w:val="blue"/>
        </w:rPr>
        <w:t>Andrina</w:t>
      </w:r>
      <w:proofErr w:type="spellEnd"/>
      <w:r w:rsidRPr="00276C53">
        <w:rPr>
          <w:rFonts w:ascii="Calibri" w:hAnsi="Calibri"/>
          <w:highlight w:val="blue"/>
        </w:rPr>
        <w:t xml:space="preserve"> Stiles (2014) </w:t>
      </w:r>
      <w:r w:rsidRPr="00276C53">
        <w:rPr>
          <w:rFonts w:ascii="Calibri" w:hAnsi="Calibri"/>
          <w:i/>
          <w:highlight w:val="blue"/>
        </w:rPr>
        <w:t>The Unification of Germany and the challenge of Nationalism 1789-1919</w:t>
      </w:r>
      <w:r w:rsidRPr="00276C53">
        <w:rPr>
          <w:rFonts w:ascii="Calibri" w:hAnsi="Calibri"/>
          <w:highlight w:val="blue"/>
        </w:rPr>
        <w:t xml:space="preserve"> (Access to History, Hodder Education, 4</w:t>
      </w:r>
      <w:r w:rsidRPr="00276C53">
        <w:rPr>
          <w:rFonts w:ascii="Calibri" w:hAnsi="Calibri"/>
          <w:highlight w:val="blue"/>
          <w:vertAlign w:val="superscript"/>
        </w:rPr>
        <w:t>th</w:t>
      </w:r>
      <w:r w:rsidRPr="00276C53">
        <w:rPr>
          <w:rFonts w:ascii="Calibri" w:hAnsi="Calibri"/>
          <w:highlight w:val="blue"/>
        </w:rPr>
        <w:t xml:space="preserve"> </w:t>
      </w:r>
      <w:proofErr w:type="spellStart"/>
      <w:r w:rsidRPr="00276C53">
        <w:rPr>
          <w:rFonts w:ascii="Calibri" w:hAnsi="Calibri"/>
          <w:highlight w:val="blue"/>
        </w:rPr>
        <w:t>edn</w:t>
      </w:r>
      <w:proofErr w:type="spellEnd"/>
      <w:r w:rsidRPr="00276C53">
        <w:rPr>
          <w:rFonts w:ascii="Calibri" w:hAnsi="Calibri"/>
          <w:highlight w:val="blue"/>
        </w:rPr>
        <w:t>)</w:t>
      </w:r>
      <w:r w:rsidRPr="00276C53">
        <w:rPr>
          <w:rFonts w:ascii="Calibri" w:hAnsi="Calibri"/>
          <w:i/>
          <w:highlight w:val="blue"/>
        </w:rPr>
        <w:t xml:space="preserve"> </w:t>
      </w:r>
      <w:r w:rsidRPr="00276C53">
        <w:rPr>
          <w:rFonts w:ascii="Calibri" w:hAnsi="Calibri"/>
          <w:highlight w:val="blue"/>
        </w:rPr>
        <w:t xml:space="preserve">pp. 151-153.  </w:t>
      </w:r>
      <w:r w:rsidRPr="00276C53">
        <w:rPr>
          <w:rFonts w:ascii="Calibri" w:hAnsi="Calibri"/>
        </w:rPr>
        <w:t>Contains an excellent summary of the issues in debating the contribution of Bismarck.</w:t>
      </w:r>
    </w:p>
    <w:p w14:paraId="4A3C00EC" w14:textId="3BCF92D7" w:rsidR="004E3E9F" w:rsidRPr="00276C53" w:rsidRDefault="004E3E9F" w:rsidP="004E3E9F">
      <w:pPr>
        <w:pStyle w:val="ListParagraph"/>
        <w:numPr>
          <w:ilvl w:val="0"/>
          <w:numId w:val="1"/>
        </w:numPr>
        <w:rPr>
          <w:rFonts w:ascii="Calibri" w:hAnsi="Calibri"/>
          <w:highlight w:val="blue"/>
        </w:rPr>
      </w:pPr>
      <w:r w:rsidRPr="00276C53">
        <w:rPr>
          <w:rFonts w:ascii="Calibri" w:hAnsi="Calibri"/>
          <w:highlight w:val="blue"/>
        </w:rPr>
        <w:t xml:space="preserve">D. G. Williamson, </w:t>
      </w:r>
      <w:r w:rsidRPr="00276C53">
        <w:rPr>
          <w:rFonts w:ascii="Calibri" w:hAnsi="Calibri"/>
          <w:i/>
          <w:highlight w:val="blue"/>
        </w:rPr>
        <w:t>Bismarck and Germany 1862-1890</w:t>
      </w:r>
      <w:r w:rsidRPr="00276C53">
        <w:rPr>
          <w:rFonts w:ascii="Calibri" w:hAnsi="Calibri"/>
          <w:highlight w:val="blue"/>
        </w:rPr>
        <w:t>, 2</w:t>
      </w:r>
      <w:r w:rsidRPr="00276C53">
        <w:rPr>
          <w:rFonts w:ascii="Calibri" w:hAnsi="Calibri"/>
          <w:highlight w:val="blue"/>
          <w:vertAlign w:val="superscript"/>
        </w:rPr>
        <w:t>nd</w:t>
      </w:r>
      <w:r w:rsidRPr="00276C53">
        <w:rPr>
          <w:rFonts w:ascii="Calibri" w:hAnsi="Calibri"/>
          <w:highlight w:val="blue"/>
        </w:rPr>
        <w:t>, pp.  86-91.</w:t>
      </w:r>
    </w:p>
    <w:p w14:paraId="4B48FDC3" w14:textId="30FED199" w:rsidR="004E3E9F" w:rsidRPr="00276C53" w:rsidRDefault="00091677" w:rsidP="006B4729">
      <w:pPr>
        <w:pStyle w:val="ListParagraph"/>
        <w:numPr>
          <w:ilvl w:val="0"/>
          <w:numId w:val="1"/>
        </w:numPr>
        <w:rPr>
          <w:rFonts w:ascii="Calibri" w:hAnsi="Calibri"/>
          <w:b/>
          <w:highlight w:val="yellow"/>
        </w:rPr>
      </w:pPr>
      <w:r w:rsidRPr="00276C53">
        <w:rPr>
          <w:rFonts w:ascii="Calibri" w:hAnsi="Calibri"/>
          <w:b/>
          <w:highlight w:val="yellow"/>
        </w:rPr>
        <w:t xml:space="preserve">Matthew Jeffries, </w:t>
      </w:r>
      <w:r w:rsidRPr="00276C53">
        <w:rPr>
          <w:rFonts w:ascii="Calibri" w:hAnsi="Calibri"/>
          <w:b/>
          <w:i/>
          <w:highlight w:val="yellow"/>
        </w:rPr>
        <w:t>Contesting the German Empire, 1871-1918</w:t>
      </w:r>
      <w:r w:rsidRPr="00276C53">
        <w:rPr>
          <w:rFonts w:ascii="Calibri" w:hAnsi="Calibri"/>
          <w:b/>
          <w:highlight w:val="yellow"/>
        </w:rPr>
        <w:t xml:space="preserve"> (Blackwell, 2008), pp. 69-79: ‘How do Historians characterize </w:t>
      </w:r>
      <w:proofErr w:type="spellStart"/>
      <w:r w:rsidRPr="00276C53">
        <w:rPr>
          <w:rFonts w:ascii="Calibri" w:hAnsi="Calibri"/>
          <w:b/>
          <w:highlight w:val="yellow"/>
        </w:rPr>
        <w:t>Bisarmck’s</w:t>
      </w:r>
      <w:proofErr w:type="spellEnd"/>
      <w:r w:rsidRPr="00276C53">
        <w:rPr>
          <w:rFonts w:ascii="Calibri" w:hAnsi="Calibri"/>
          <w:b/>
          <w:highlight w:val="yellow"/>
        </w:rPr>
        <w:t xml:space="preserve"> Rule?’</w:t>
      </w:r>
    </w:p>
    <w:p w14:paraId="1E01FD32" w14:textId="77777777" w:rsidR="007E10F5" w:rsidRPr="00276C53" w:rsidRDefault="007E10F5" w:rsidP="007E10F5">
      <w:pPr>
        <w:rPr>
          <w:rFonts w:ascii="Calibri" w:hAnsi="Calibri"/>
          <w:b/>
        </w:rPr>
      </w:pPr>
    </w:p>
    <w:p w14:paraId="3E630C80" w14:textId="48C9D28F" w:rsidR="00EC5E71" w:rsidRPr="00276C53" w:rsidRDefault="00EC5E71" w:rsidP="007E10F5">
      <w:pPr>
        <w:rPr>
          <w:rFonts w:ascii="Calibri" w:hAnsi="Calibri"/>
          <w:b/>
        </w:rPr>
      </w:pPr>
      <w:r w:rsidRPr="00276C53">
        <w:rPr>
          <w:rFonts w:ascii="Calibri" w:hAnsi="Calibri"/>
          <w:b/>
        </w:rPr>
        <w:t>Historiography</w:t>
      </w:r>
    </w:p>
    <w:p w14:paraId="019F8EDF" w14:textId="0228DE07" w:rsidR="00EC5E71" w:rsidRPr="00276C53" w:rsidRDefault="00EC5E71" w:rsidP="007E10F5">
      <w:pPr>
        <w:rPr>
          <w:rFonts w:ascii="Calibri" w:hAnsi="Calibri"/>
        </w:rPr>
      </w:pPr>
      <w:proofErr w:type="spellStart"/>
      <w:r w:rsidRPr="00276C53">
        <w:rPr>
          <w:rFonts w:ascii="Calibri" w:hAnsi="Calibri"/>
        </w:rPr>
        <w:t>Wehler</w:t>
      </w:r>
      <w:proofErr w:type="spellEnd"/>
      <w:r w:rsidRPr="00276C53">
        <w:rPr>
          <w:rFonts w:ascii="Calibri" w:hAnsi="Calibri"/>
        </w:rPr>
        <w:t xml:space="preserve">, Bismarck and Imperialism: used the expression </w:t>
      </w:r>
      <w:proofErr w:type="spellStart"/>
      <w:r w:rsidRPr="00276C53">
        <w:rPr>
          <w:rFonts w:ascii="Calibri" w:hAnsi="Calibri"/>
        </w:rPr>
        <w:t>Bonapartism</w:t>
      </w:r>
      <w:proofErr w:type="spellEnd"/>
      <w:r w:rsidRPr="00276C53">
        <w:rPr>
          <w:rFonts w:ascii="Calibri" w:hAnsi="Calibri"/>
        </w:rPr>
        <w:t xml:space="preserve"> to denote a particular kind of accommodation between the bourgeoisie, nobility, and military, to defend ‘a traditional, unstable, social and political structure which found itself threatened by strong forces of social and political change.’  The stabilization was to be achieved by ‘undisguised repression as well as limited concessions’ (such as welfare legislation) and involved ‘diverting attention away from constitutional policy towards economic policy, away from the question of emancipation of home towards compensatory successes abroad.’  It involved the use of plebiscitary techniques to appeal direction to the people, over the heads of troublesome politicians (as demonstrated by Bismarck’s introduction of universal male suffrage for Reichstag elections, in an effort to circumvent the liberals).</w:t>
      </w:r>
      <w:r w:rsidR="00626AC3" w:rsidRPr="00276C53">
        <w:rPr>
          <w:rFonts w:ascii="Calibri" w:hAnsi="Calibri"/>
        </w:rPr>
        <w:t xml:space="preserve">  Michael </w:t>
      </w:r>
      <w:proofErr w:type="spellStart"/>
      <w:r w:rsidR="00626AC3" w:rsidRPr="00276C53">
        <w:rPr>
          <w:rFonts w:ascii="Calibri" w:hAnsi="Calibri"/>
        </w:rPr>
        <w:t>Sturmer</w:t>
      </w:r>
      <w:proofErr w:type="spellEnd"/>
      <w:r w:rsidR="00626AC3" w:rsidRPr="00276C53">
        <w:rPr>
          <w:rFonts w:ascii="Calibri" w:hAnsi="Calibri"/>
        </w:rPr>
        <w:t xml:space="preserve"> used a subtly different term – ‘</w:t>
      </w:r>
      <w:proofErr w:type="spellStart"/>
      <w:r w:rsidR="00626AC3" w:rsidRPr="00276C53">
        <w:rPr>
          <w:rFonts w:ascii="Calibri" w:hAnsi="Calibri"/>
        </w:rPr>
        <w:t>caesarist</w:t>
      </w:r>
      <w:proofErr w:type="spellEnd"/>
      <w:r w:rsidR="00626AC3" w:rsidRPr="00276C53">
        <w:rPr>
          <w:rFonts w:ascii="Calibri" w:hAnsi="Calibri"/>
        </w:rPr>
        <w:t xml:space="preserve">’ (used by </w:t>
      </w:r>
      <w:r w:rsidR="00631D6E" w:rsidRPr="00276C53">
        <w:rPr>
          <w:rFonts w:ascii="Calibri" w:hAnsi="Calibri"/>
        </w:rPr>
        <w:t>2</w:t>
      </w:r>
      <w:r w:rsidR="00626AC3" w:rsidRPr="00276C53">
        <w:rPr>
          <w:rFonts w:ascii="Calibri" w:hAnsi="Calibri"/>
        </w:rPr>
        <w:t>0</w:t>
      </w:r>
      <w:r w:rsidR="00626AC3" w:rsidRPr="00276C53">
        <w:rPr>
          <w:rFonts w:ascii="Calibri" w:hAnsi="Calibri"/>
          <w:vertAlign w:val="superscript"/>
        </w:rPr>
        <w:t>th</w:t>
      </w:r>
      <w:r w:rsidR="00626AC3" w:rsidRPr="00276C53">
        <w:rPr>
          <w:rFonts w:ascii="Calibri" w:hAnsi="Calibri"/>
        </w:rPr>
        <w:t xml:space="preserve"> century historians to describe the rule of Cromwell, </w:t>
      </w:r>
      <w:r w:rsidR="00A673DA" w:rsidRPr="00276C53">
        <w:rPr>
          <w:rFonts w:ascii="Calibri" w:hAnsi="Calibri"/>
        </w:rPr>
        <w:t>both Napoleons and Bismarck) – to draw parallels between Roman times, when emperors side-stepped troublesome political elites by appealing directly to the masses, and plebeians were appeased by a diet of ‘bread and circuses’.</w:t>
      </w:r>
    </w:p>
    <w:p w14:paraId="350DCC87" w14:textId="77777777" w:rsidR="00EC5E71" w:rsidRPr="00276C53" w:rsidRDefault="00EC5E71" w:rsidP="007E10F5">
      <w:pPr>
        <w:rPr>
          <w:rFonts w:ascii="Calibri" w:hAnsi="Calibri"/>
        </w:rPr>
      </w:pPr>
    </w:p>
    <w:p w14:paraId="78E36C5A" w14:textId="34802091" w:rsidR="00EC5E71" w:rsidRPr="00276C53" w:rsidRDefault="00610E80" w:rsidP="007E10F5">
      <w:pPr>
        <w:rPr>
          <w:rFonts w:ascii="Calibri" w:hAnsi="Calibri"/>
          <w:b/>
        </w:rPr>
      </w:pPr>
      <w:r w:rsidRPr="00276C53">
        <w:rPr>
          <w:rFonts w:ascii="Calibri" w:hAnsi="Calibri"/>
          <w:b/>
        </w:rPr>
        <w:t>On the other hand…</w:t>
      </w:r>
    </w:p>
    <w:p w14:paraId="326E3737" w14:textId="354B8512" w:rsidR="00610E80" w:rsidRPr="00276C53" w:rsidRDefault="00610E80" w:rsidP="007E10F5">
      <w:pPr>
        <w:rPr>
          <w:rFonts w:ascii="Calibri" w:hAnsi="Calibri"/>
        </w:rPr>
      </w:pPr>
      <w:r w:rsidRPr="00276C53">
        <w:rPr>
          <w:rFonts w:ascii="Calibri" w:hAnsi="Calibri"/>
        </w:rPr>
        <w:t xml:space="preserve">Gall argued that although there may have been superficial similarities between Napoleon III’s France and Bismarck’s Germany, they were not consciously engineered or utilized, by the Chancellor.  Unlike Louis Napoleon, Bismarck did not come to power through a coup </w:t>
      </w:r>
      <w:proofErr w:type="spellStart"/>
      <w:r w:rsidRPr="00276C53">
        <w:rPr>
          <w:rFonts w:ascii="Calibri" w:hAnsi="Calibri"/>
        </w:rPr>
        <w:t>d’etat</w:t>
      </w:r>
      <w:proofErr w:type="spellEnd"/>
      <w:r w:rsidRPr="00276C53">
        <w:rPr>
          <w:rFonts w:ascii="Calibri" w:hAnsi="Calibri"/>
        </w:rPr>
        <w:t xml:space="preserve"> and never resorted to an actual referendum.  </w:t>
      </w:r>
    </w:p>
    <w:p w14:paraId="47C0C170" w14:textId="77777777" w:rsidR="00EC5E71" w:rsidRPr="00276C53" w:rsidRDefault="00EC5E71" w:rsidP="007E10F5">
      <w:pPr>
        <w:rPr>
          <w:rFonts w:ascii="Calibri" w:hAnsi="Calibri"/>
          <w:b/>
        </w:rPr>
      </w:pPr>
    </w:p>
    <w:p w14:paraId="0CB1D72E" w14:textId="089135F8" w:rsidR="00CA4F58" w:rsidRPr="00276C53" w:rsidRDefault="00CA4F58" w:rsidP="007E10F5">
      <w:pPr>
        <w:rPr>
          <w:rFonts w:ascii="Calibri" w:hAnsi="Calibri"/>
          <w:b/>
        </w:rPr>
      </w:pPr>
      <w:r w:rsidRPr="00276C53">
        <w:rPr>
          <w:rFonts w:ascii="Calibri" w:hAnsi="Calibri"/>
          <w:b/>
        </w:rPr>
        <w:t>Which of the following extracts do you think provides the fairer summary of Bismarck’s career?</w:t>
      </w:r>
    </w:p>
    <w:p w14:paraId="496D7E40" w14:textId="3EFFEAF1" w:rsidR="00CA4F58" w:rsidRPr="00276C53" w:rsidRDefault="00CA4F58" w:rsidP="007E10F5">
      <w:pPr>
        <w:rPr>
          <w:rFonts w:ascii="Calibri" w:hAnsi="Calibri"/>
          <w:b/>
        </w:rPr>
      </w:pPr>
      <w:r w:rsidRPr="00276C53">
        <w:rPr>
          <w:rFonts w:ascii="Calibri" w:hAnsi="Calibri"/>
          <w:b/>
        </w:rPr>
        <w:t xml:space="preserve">M. Kitchen, </w:t>
      </w:r>
      <w:r w:rsidRPr="00276C53">
        <w:rPr>
          <w:rFonts w:ascii="Calibri" w:hAnsi="Calibri"/>
          <w:b/>
          <w:i/>
        </w:rPr>
        <w:t>A History of Modern Germany 1800-2000</w:t>
      </w:r>
      <w:r w:rsidRPr="00276C53">
        <w:rPr>
          <w:rFonts w:ascii="Calibri" w:hAnsi="Calibri"/>
          <w:b/>
        </w:rPr>
        <w:t>, Blackwell, 2006:</w:t>
      </w:r>
    </w:p>
    <w:p w14:paraId="3E899402" w14:textId="5B3B2AB7" w:rsidR="00CA4F58" w:rsidRPr="00276C53" w:rsidRDefault="00CA4F58" w:rsidP="007E10F5">
      <w:pPr>
        <w:rPr>
          <w:rFonts w:ascii="Calibri" w:hAnsi="Calibri"/>
        </w:rPr>
      </w:pPr>
      <w:r w:rsidRPr="00276C53">
        <w:rPr>
          <w:rFonts w:ascii="Calibri" w:hAnsi="Calibri"/>
          <w:i/>
        </w:rPr>
        <w:t>Bismarck was a towering genius who left an indelible mark on Germany and on Europe, but his legacy, like that of so many truly great men, was extremely mixed… his power-hungry brutality, his lust for confrontation rather than compromise</w:t>
      </w:r>
      <w:r w:rsidR="006120ED" w:rsidRPr="00276C53">
        <w:rPr>
          <w:rFonts w:ascii="Calibri" w:hAnsi="Calibri"/>
          <w:i/>
        </w:rPr>
        <w:t>, and his inability either to delegate authority or to tolerate anyone who even approached being his equal, left a fatal legacy.  He was a man of profound and even pathological contradictions, and the ambivalence and inconsistency of his own imperious personality was deeply embedded in the structure of the Reich of which he was the architect.</w:t>
      </w:r>
    </w:p>
    <w:p w14:paraId="07E2846D" w14:textId="77777777" w:rsidR="006120ED" w:rsidRPr="00276C53" w:rsidRDefault="006120ED" w:rsidP="007E10F5">
      <w:pPr>
        <w:rPr>
          <w:rFonts w:ascii="Calibri" w:hAnsi="Calibri"/>
        </w:rPr>
      </w:pPr>
    </w:p>
    <w:p w14:paraId="17FF0A30" w14:textId="1AFA6D84" w:rsidR="006120ED" w:rsidRPr="00276C53" w:rsidRDefault="006120ED" w:rsidP="007E10F5">
      <w:pPr>
        <w:rPr>
          <w:rFonts w:ascii="Calibri" w:hAnsi="Calibri"/>
          <w:b/>
        </w:rPr>
      </w:pPr>
      <w:r w:rsidRPr="00276C53">
        <w:rPr>
          <w:rFonts w:ascii="Calibri" w:hAnsi="Calibri"/>
          <w:b/>
        </w:rPr>
        <w:t>W. L. Langer,</w:t>
      </w:r>
      <w:r w:rsidRPr="00276C53">
        <w:rPr>
          <w:rFonts w:ascii="Calibri" w:hAnsi="Calibri"/>
          <w:b/>
          <w:i/>
        </w:rPr>
        <w:t xml:space="preserve"> European Alliances and Alignments 1871-90, </w:t>
      </w:r>
      <w:r w:rsidRPr="00276C53">
        <w:rPr>
          <w:rFonts w:ascii="Calibri" w:hAnsi="Calibri"/>
          <w:b/>
        </w:rPr>
        <w:t>Vintage Books, 1950, p. 479:</w:t>
      </w:r>
    </w:p>
    <w:p w14:paraId="758F714C" w14:textId="290EB81A" w:rsidR="006120ED" w:rsidRPr="00276C53" w:rsidRDefault="006120ED" w:rsidP="007E10F5">
      <w:pPr>
        <w:rPr>
          <w:rFonts w:ascii="Calibri" w:hAnsi="Calibri"/>
          <w:i/>
        </w:rPr>
      </w:pPr>
      <w:r w:rsidRPr="00276C53">
        <w:rPr>
          <w:rFonts w:ascii="Calibri" w:hAnsi="Calibri"/>
          <w:i/>
        </w:rPr>
        <w:t>His [Bismarck’s] had been a great career, beginning with three wars in eight years and ending with a period of twenty years during which he worked for the peace of E</w:t>
      </w:r>
      <w:r w:rsidR="00EC5E71" w:rsidRPr="00276C53">
        <w:rPr>
          <w:rFonts w:ascii="Calibri" w:hAnsi="Calibri"/>
          <w:i/>
        </w:rPr>
        <w:t>uro</w:t>
      </w:r>
      <w:r w:rsidRPr="00276C53">
        <w:rPr>
          <w:rFonts w:ascii="Calibri" w:hAnsi="Calibri"/>
          <w:i/>
        </w:rPr>
        <w:t xml:space="preserve">pe despite countless opportunities to embark on further enterprises with more than even chance of success… No other statesman of his standing had ever before shown the </w:t>
      </w:r>
      <w:r w:rsidRPr="00276C53">
        <w:rPr>
          <w:rFonts w:ascii="Calibri" w:hAnsi="Calibri"/>
          <w:i/>
        </w:rPr>
        <w:lastRenderedPageBreak/>
        <w:t>same great moderation and sound political sense of the possible and desirable … Bismarck at least deserves full credit for having steered European politics through this dangerous transitional period without serious conflict between the great powers.</w:t>
      </w:r>
    </w:p>
    <w:p w14:paraId="0729BC32" w14:textId="74DA74A0" w:rsidR="00E40106" w:rsidRPr="00276C53" w:rsidRDefault="00E40106" w:rsidP="009D2353">
      <w:pPr>
        <w:pStyle w:val="ListParagraph"/>
        <w:numPr>
          <w:ilvl w:val="1"/>
          <w:numId w:val="24"/>
        </w:numPr>
        <w:ind w:left="2520"/>
        <w:rPr>
          <w:rFonts w:ascii="Calibri" w:hAnsi="Calibri"/>
        </w:rPr>
      </w:pPr>
      <w:r w:rsidRPr="00276C53">
        <w:rPr>
          <w:rFonts w:ascii="Calibri" w:hAnsi="Calibri"/>
        </w:rPr>
        <w:t>Bismarck’s measures laid the foundations for a welfare state</w:t>
      </w:r>
    </w:p>
    <w:p w14:paraId="672589B4" w14:textId="77777777" w:rsidR="00E40106" w:rsidRPr="00276C53" w:rsidRDefault="00E40106" w:rsidP="009D2353">
      <w:pPr>
        <w:pStyle w:val="ListParagraph"/>
        <w:numPr>
          <w:ilvl w:val="2"/>
          <w:numId w:val="24"/>
        </w:numPr>
        <w:ind w:left="3240"/>
        <w:rPr>
          <w:rFonts w:ascii="Calibri" w:hAnsi="Calibri"/>
        </w:rPr>
      </w:pPr>
      <w:r w:rsidRPr="00276C53">
        <w:rPr>
          <w:rFonts w:ascii="Calibri" w:hAnsi="Calibri"/>
        </w:rPr>
        <w:t>They were the first of their kind in the world</w:t>
      </w:r>
    </w:p>
    <w:p w14:paraId="2620996E" w14:textId="77777777" w:rsidR="00E40106" w:rsidRPr="00276C53" w:rsidRDefault="00E40106" w:rsidP="009D2353">
      <w:pPr>
        <w:pStyle w:val="ListParagraph"/>
        <w:numPr>
          <w:ilvl w:val="2"/>
          <w:numId w:val="24"/>
        </w:numPr>
        <w:ind w:left="3240"/>
        <w:rPr>
          <w:rFonts w:ascii="Calibri" w:hAnsi="Calibri"/>
        </w:rPr>
      </w:pPr>
      <w:r w:rsidRPr="00276C53">
        <w:rPr>
          <w:rFonts w:ascii="Calibri" w:hAnsi="Calibri"/>
        </w:rPr>
        <w:t>AJP Taylor said that this alone would be sufficient ‘to establish his reputation as a constructive statesman even if he had done nothing else.’</w:t>
      </w:r>
    </w:p>
    <w:p w14:paraId="7F870604" w14:textId="62157D24" w:rsidR="006120ED" w:rsidRPr="00276C53" w:rsidRDefault="006120ED" w:rsidP="001F00EE">
      <w:pPr>
        <w:spacing w:after="0" w:line="240" w:lineRule="auto"/>
        <w:rPr>
          <w:rFonts w:ascii="Calibri" w:hAnsi="Calibri"/>
          <w:b/>
        </w:rPr>
      </w:pPr>
    </w:p>
    <w:p w14:paraId="09189EC8" w14:textId="23F453B0" w:rsidR="007E10F5" w:rsidRPr="00276C53" w:rsidRDefault="007E10F5" w:rsidP="007E10F5">
      <w:pPr>
        <w:rPr>
          <w:rFonts w:ascii="Calibri" w:hAnsi="Calibri"/>
          <w:b/>
        </w:rPr>
      </w:pPr>
      <w:r w:rsidRPr="00276C53">
        <w:rPr>
          <w:rFonts w:ascii="Calibri" w:hAnsi="Calibri"/>
          <w:b/>
        </w:rPr>
        <w:t>Essay questions</w:t>
      </w:r>
    </w:p>
    <w:p w14:paraId="6DB23ECA" w14:textId="77777777" w:rsidR="0060662E" w:rsidRPr="00276C53" w:rsidRDefault="007E10F5" w:rsidP="009D2353">
      <w:pPr>
        <w:pStyle w:val="ListParagraph"/>
        <w:numPr>
          <w:ilvl w:val="0"/>
          <w:numId w:val="16"/>
        </w:numPr>
        <w:rPr>
          <w:rFonts w:ascii="Calibri" w:hAnsi="Calibri"/>
        </w:rPr>
      </w:pPr>
      <w:r w:rsidRPr="00276C53">
        <w:rPr>
          <w:rFonts w:ascii="Calibri" w:hAnsi="Calibri"/>
        </w:rPr>
        <w:t>How accurate is it to say that Bismarck had little success in domestic affairs from 1871 to 1890?</w:t>
      </w:r>
    </w:p>
    <w:p w14:paraId="7DCB06AA" w14:textId="5478C331" w:rsidR="007E10F5" w:rsidRPr="00276C53" w:rsidRDefault="00CA4F58" w:rsidP="009D2353">
      <w:pPr>
        <w:pStyle w:val="ListParagraph"/>
        <w:numPr>
          <w:ilvl w:val="0"/>
          <w:numId w:val="16"/>
        </w:numPr>
        <w:rPr>
          <w:rFonts w:ascii="Calibri" w:hAnsi="Calibri"/>
        </w:rPr>
      </w:pPr>
      <w:r w:rsidRPr="00276C53">
        <w:rPr>
          <w:rFonts w:ascii="Calibri" w:hAnsi="Calibri"/>
        </w:rPr>
        <w:t>To what extent was Bismarck in control of policy in Germany after 1871?</w:t>
      </w:r>
    </w:p>
    <w:p w14:paraId="3DAABD4F" w14:textId="451FFBE2" w:rsidR="006B4729" w:rsidRPr="00276C53" w:rsidRDefault="00CA4F58" w:rsidP="009D2353">
      <w:pPr>
        <w:pStyle w:val="ListParagraph"/>
        <w:numPr>
          <w:ilvl w:val="0"/>
          <w:numId w:val="16"/>
        </w:numPr>
        <w:spacing w:after="0" w:line="240" w:lineRule="auto"/>
        <w:rPr>
          <w:rFonts w:ascii="Calibri" w:hAnsi="Calibri"/>
          <w:b/>
        </w:rPr>
      </w:pPr>
      <w:r w:rsidRPr="00276C53">
        <w:rPr>
          <w:rFonts w:ascii="Calibri" w:hAnsi="Calibri"/>
        </w:rPr>
        <w:t>Bismarck’s rule in Germany after 1871 was far more successful than is generally admitted.’ How far do you agree with this statement?</w:t>
      </w:r>
    </w:p>
    <w:p w14:paraId="0F5D18A5" w14:textId="77777777" w:rsidR="0060662E" w:rsidRPr="00276C53" w:rsidRDefault="0060662E" w:rsidP="009D2353">
      <w:pPr>
        <w:pStyle w:val="ListParagraph"/>
        <w:numPr>
          <w:ilvl w:val="0"/>
          <w:numId w:val="16"/>
        </w:numPr>
        <w:rPr>
          <w:rFonts w:ascii="Calibri" w:hAnsi="Calibri"/>
        </w:rPr>
      </w:pPr>
      <w:r w:rsidRPr="00276C53">
        <w:rPr>
          <w:rFonts w:ascii="Calibri" w:hAnsi="Calibri"/>
        </w:rPr>
        <w:t>To what extent was Bismarck responsible for maintaining European peace between 1871 and 1890?</w:t>
      </w:r>
    </w:p>
    <w:p w14:paraId="770ED70E" w14:textId="77777777" w:rsidR="0060662E" w:rsidRPr="00276C53" w:rsidRDefault="0060662E" w:rsidP="0060662E">
      <w:pPr>
        <w:pStyle w:val="ListParagraph"/>
        <w:spacing w:after="0" w:line="240" w:lineRule="auto"/>
        <w:ind w:left="1080"/>
        <w:rPr>
          <w:rFonts w:ascii="Calibri" w:hAnsi="Calibri"/>
          <w:b/>
        </w:rPr>
      </w:pPr>
    </w:p>
    <w:p w14:paraId="1683AE67" w14:textId="77777777" w:rsidR="004C185F" w:rsidRPr="00276C53" w:rsidRDefault="004C185F" w:rsidP="004C185F">
      <w:pPr>
        <w:rPr>
          <w:rFonts w:ascii="Calibri" w:hAnsi="Calibri"/>
          <w:b/>
        </w:rPr>
      </w:pPr>
    </w:p>
    <w:p w14:paraId="3F0CDC29" w14:textId="053B124C" w:rsidR="00E36100" w:rsidRPr="00276C53" w:rsidRDefault="00E36100">
      <w:pPr>
        <w:spacing w:after="0" w:line="240" w:lineRule="auto"/>
        <w:rPr>
          <w:rFonts w:ascii="Calibri" w:hAnsi="Calibri"/>
          <w:b/>
        </w:rPr>
      </w:pPr>
      <w:r w:rsidRPr="00276C53">
        <w:rPr>
          <w:rFonts w:ascii="Calibri" w:hAnsi="Calibri"/>
          <w:b/>
        </w:rPr>
        <w:t>Past paper questions on Bismarck</w:t>
      </w:r>
      <w:r w:rsidR="003A27EA" w:rsidRPr="00276C53">
        <w:rPr>
          <w:rFonts w:ascii="Calibri" w:hAnsi="Calibri"/>
          <w:b/>
        </w:rPr>
        <w:t xml:space="preserve"> and Second Reich</w:t>
      </w:r>
    </w:p>
    <w:p w14:paraId="634B625E" w14:textId="77777777" w:rsidR="00E36100" w:rsidRPr="00276C53" w:rsidRDefault="00E36100">
      <w:pPr>
        <w:spacing w:after="0" w:line="240" w:lineRule="auto"/>
        <w:rPr>
          <w:rFonts w:ascii="Calibri" w:hAnsi="Calibri"/>
          <w:b/>
        </w:rPr>
      </w:pPr>
    </w:p>
    <w:p w14:paraId="323B5B56" w14:textId="77777777" w:rsidR="00E36100" w:rsidRPr="00276C53" w:rsidRDefault="00E36100">
      <w:pPr>
        <w:spacing w:after="0" w:line="240" w:lineRule="auto"/>
        <w:rPr>
          <w:rFonts w:ascii="Calibri" w:hAnsi="Calibri"/>
          <w:b/>
        </w:rPr>
      </w:pPr>
      <w:r w:rsidRPr="00276C53">
        <w:rPr>
          <w:rFonts w:ascii="Calibri" w:hAnsi="Calibri"/>
          <w:b/>
        </w:rPr>
        <w:t>2016 Specimen</w:t>
      </w:r>
    </w:p>
    <w:p w14:paraId="6D8BCFF0" w14:textId="18D41991" w:rsidR="00E36100" w:rsidRPr="00276C53" w:rsidRDefault="0060662E" w:rsidP="0060662E">
      <w:pPr>
        <w:widowControl w:val="0"/>
        <w:autoSpaceDE w:val="0"/>
        <w:autoSpaceDN w:val="0"/>
        <w:adjustRightInd w:val="0"/>
        <w:spacing w:after="0" w:line="240" w:lineRule="auto"/>
        <w:ind w:left="1080" w:hanging="654"/>
        <w:rPr>
          <w:rFonts w:ascii="Calibri" w:hAnsi="Calibri"/>
          <w:lang w:val="en-US" w:eastAsia="ja-JP"/>
        </w:rPr>
      </w:pPr>
      <w:r w:rsidRPr="00276C53">
        <w:rPr>
          <w:rFonts w:ascii="Calibri" w:hAnsi="Calibri"/>
          <w:lang w:val="en-US" w:eastAsia="ja-JP"/>
        </w:rPr>
        <w:t xml:space="preserve">23. </w:t>
      </w:r>
      <w:r w:rsidR="00E36100" w:rsidRPr="00276C53">
        <w:rPr>
          <w:rFonts w:ascii="Calibri" w:hAnsi="Calibri"/>
          <w:lang w:val="en-US" w:eastAsia="ja-JP"/>
        </w:rPr>
        <w:t>How liberal was the German Empire between 1871 and 1890?</w:t>
      </w:r>
    </w:p>
    <w:p w14:paraId="3110A589" w14:textId="77777777" w:rsidR="003A27EA" w:rsidRPr="00276C53" w:rsidRDefault="003A27EA" w:rsidP="0060662E">
      <w:pPr>
        <w:widowControl w:val="0"/>
        <w:autoSpaceDE w:val="0"/>
        <w:autoSpaceDN w:val="0"/>
        <w:adjustRightInd w:val="0"/>
        <w:spacing w:after="0" w:line="240" w:lineRule="auto"/>
        <w:rPr>
          <w:rFonts w:ascii="Calibri" w:hAnsi="Calibri"/>
          <w:lang w:val="en-US" w:eastAsia="ja-JP"/>
        </w:rPr>
      </w:pPr>
    </w:p>
    <w:p w14:paraId="76722EDC" w14:textId="157CA5BC" w:rsidR="003A27EA" w:rsidRPr="00276C53" w:rsidRDefault="003A27EA" w:rsidP="0060662E">
      <w:pPr>
        <w:widowControl w:val="0"/>
        <w:autoSpaceDE w:val="0"/>
        <w:autoSpaceDN w:val="0"/>
        <w:adjustRightInd w:val="0"/>
        <w:spacing w:after="0" w:line="240" w:lineRule="auto"/>
        <w:rPr>
          <w:rFonts w:ascii="Calibri" w:hAnsi="Calibri"/>
          <w:b/>
          <w:lang w:val="en-US" w:eastAsia="ja-JP"/>
        </w:rPr>
      </w:pPr>
      <w:r w:rsidRPr="00276C53">
        <w:rPr>
          <w:rFonts w:ascii="Calibri" w:hAnsi="Calibri"/>
          <w:b/>
          <w:lang w:val="en-US" w:eastAsia="ja-JP"/>
        </w:rPr>
        <w:t>2015</w:t>
      </w:r>
    </w:p>
    <w:p w14:paraId="67BBF771" w14:textId="01871C6E" w:rsidR="003A27EA" w:rsidRPr="00276C53" w:rsidRDefault="0060662E" w:rsidP="0060662E">
      <w:pPr>
        <w:widowControl w:val="0"/>
        <w:autoSpaceDE w:val="0"/>
        <w:autoSpaceDN w:val="0"/>
        <w:adjustRightInd w:val="0"/>
        <w:spacing w:after="0" w:line="240" w:lineRule="auto"/>
        <w:ind w:left="1080" w:hanging="654"/>
        <w:rPr>
          <w:rFonts w:ascii="Calibri" w:hAnsi="Calibri"/>
          <w:lang w:val="en-US" w:eastAsia="ja-JP"/>
        </w:rPr>
      </w:pPr>
      <w:r w:rsidRPr="00276C53">
        <w:rPr>
          <w:rFonts w:ascii="Calibri" w:hAnsi="Calibri"/>
          <w:lang w:val="en-US" w:eastAsia="ja-JP"/>
        </w:rPr>
        <w:t xml:space="preserve">24. </w:t>
      </w:r>
      <w:r w:rsidR="003A27EA" w:rsidRPr="00276C53">
        <w:rPr>
          <w:rFonts w:ascii="Calibri" w:hAnsi="Calibri"/>
          <w:lang w:val="en-US" w:eastAsia="ja-JP"/>
        </w:rPr>
        <w:t>‘Bismarck’s domestic policies after 1871 destroyed German Liberalism.’ Discuss.</w:t>
      </w:r>
    </w:p>
    <w:p w14:paraId="69EEE1DB" w14:textId="77777777" w:rsidR="003A27EA" w:rsidRPr="00276C53" w:rsidRDefault="003A27EA">
      <w:pPr>
        <w:spacing w:after="0" w:line="240" w:lineRule="auto"/>
        <w:rPr>
          <w:rFonts w:ascii="Calibri" w:hAnsi="Calibri"/>
          <w:b/>
        </w:rPr>
      </w:pPr>
    </w:p>
    <w:p w14:paraId="254C3A7B" w14:textId="77777777" w:rsidR="003A27EA" w:rsidRPr="00276C53" w:rsidRDefault="003A27EA">
      <w:pPr>
        <w:spacing w:after="0" w:line="240" w:lineRule="auto"/>
        <w:rPr>
          <w:rFonts w:ascii="Calibri" w:hAnsi="Calibri"/>
          <w:b/>
        </w:rPr>
      </w:pPr>
      <w:r w:rsidRPr="00276C53">
        <w:rPr>
          <w:rFonts w:ascii="Calibri" w:hAnsi="Calibri"/>
          <w:b/>
        </w:rPr>
        <w:t>2014</w:t>
      </w:r>
    </w:p>
    <w:p w14:paraId="6B1F6ECC" w14:textId="77777777" w:rsidR="003A27EA" w:rsidRPr="00276C53" w:rsidRDefault="003A27EA" w:rsidP="009D2353">
      <w:pPr>
        <w:pStyle w:val="ListParagraph"/>
        <w:widowControl w:val="0"/>
        <w:numPr>
          <w:ilvl w:val="0"/>
          <w:numId w:val="28"/>
        </w:numPr>
        <w:autoSpaceDE w:val="0"/>
        <w:autoSpaceDN w:val="0"/>
        <w:adjustRightInd w:val="0"/>
        <w:spacing w:after="0" w:line="240" w:lineRule="auto"/>
        <w:rPr>
          <w:rFonts w:ascii="Calibri" w:hAnsi="Calibri"/>
          <w:lang w:val="en-US" w:eastAsia="ja-JP"/>
        </w:rPr>
      </w:pPr>
      <w:r w:rsidRPr="00276C53">
        <w:rPr>
          <w:rFonts w:ascii="Calibri" w:hAnsi="Calibri"/>
          <w:lang w:val="en-US" w:eastAsia="ja-JP"/>
        </w:rPr>
        <w:t>To what extent did the foreign policy of Bismarck in the period 1871 to 1890 achieve its aims?</w:t>
      </w:r>
    </w:p>
    <w:p w14:paraId="2FEA6A31" w14:textId="77777777" w:rsidR="003A27EA" w:rsidRPr="00276C53" w:rsidRDefault="003A27EA" w:rsidP="009D2353">
      <w:pPr>
        <w:pStyle w:val="ListParagraph"/>
        <w:widowControl w:val="0"/>
        <w:numPr>
          <w:ilvl w:val="0"/>
          <w:numId w:val="28"/>
        </w:numPr>
        <w:autoSpaceDE w:val="0"/>
        <w:autoSpaceDN w:val="0"/>
        <w:adjustRightInd w:val="0"/>
        <w:spacing w:after="0" w:line="240" w:lineRule="auto"/>
        <w:rPr>
          <w:rFonts w:ascii="Calibri" w:hAnsi="Calibri"/>
          <w:lang w:val="en-US" w:eastAsia="ja-JP"/>
        </w:rPr>
      </w:pPr>
      <w:r w:rsidRPr="00276C53">
        <w:rPr>
          <w:rFonts w:ascii="Calibri" w:hAnsi="Calibri"/>
          <w:lang w:val="en-US" w:eastAsia="ja-JP"/>
        </w:rPr>
        <w:t>How stable was Wilhelmine Germany?</w:t>
      </w:r>
    </w:p>
    <w:p w14:paraId="4EF8AACC" w14:textId="77777777" w:rsidR="003A27EA" w:rsidRPr="00276C53" w:rsidRDefault="003A27EA">
      <w:pPr>
        <w:spacing w:after="0" w:line="240" w:lineRule="auto"/>
        <w:rPr>
          <w:rFonts w:ascii="Calibri" w:hAnsi="Calibri"/>
          <w:b/>
        </w:rPr>
      </w:pPr>
    </w:p>
    <w:p w14:paraId="685FE5E0" w14:textId="77777777" w:rsidR="003A27EA" w:rsidRPr="00276C53" w:rsidRDefault="003A27EA">
      <w:pPr>
        <w:spacing w:after="0" w:line="240" w:lineRule="auto"/>
        <w:rPr>
          <w:rFonts w:ascii="Calibri" w:hAnsi="Calibri"/>
          <w:b/>
        </w:rPr>
      </w:pPr>
      <w:r w:rsidRPr="00276C53">
        <w:rPr>
          <w:rFonts w:ascii="Calibri" w:hAnsi="Calibri"/>
          <w:b/>
        </w:rPr>
        <w:t>2013</w:t>
      </w:r>
    </w:p>
    <w:p w14:paraId="7BDBDCDF" w14:textId="77777777" w:rsidR="003A27EA" w:rsidRPr="00276C53" w:rsidRDefault="003A27EA" w:rsidP="009D2353">
      <w:pPr>
        <w:pStyle w:val="ListParagraph"/>
        <w:widowControl w:val="0"/>
        <w:numPr>
          <w:ilvl w:val="0"/>
          <w:numId w:val="29"/>
        </w:numPr>
        <w:autoSpaceDE w:val="0"/>
        <w:autoSpaceDN w:val="0"/>
        <w:adjustRightInd w:val="0"/>
        <w:spacing w:after="0" w:line="240" w:lineRule="auto"/>
        <w:rPr>
          <w:rFonts w:ascii="Calibri" w:hAnsi="Calibri"/>
          <w:bCs/>
          <w:lang w:val="en-US" w:eastAsia="ja-JP"/>
        </w:rPr>
      </w:pPr>
      <w:r w:rsidRPr="00276C53">
        <w:rPr>
          <w:rFonts w:ascii="Calibri" w:hAnsi="Calibri"/>
          <w:bCs/>
          <w:lang w:val="en-US" w:eastAsia="ja-JP"/>
        </w:rPr>
        <w:t>‘Neither wise nor effective.’ Discuss this view of Bismarck’s foreign policy in the period 1871–90.</w:t>
      </w:r>
    </w:p>
    <w:p w14:paraId="108CD103" w14:textId="77777777" w:rsidR="003A27EA" w:rsidRPr="00276C53" w:rsidRDefault="003A27EA" w:rsidP="009D2353">
      <w:pPr>
        <w:pStyle w:val="ListParagraph"/>
        <w:widowControl w:val="0"/>
        <w:numPr>
          <w:ilvl w:val="0"/>
          <w:numId w:val="29"/>
        </w:numPr>
        <w:autoSpaceDE w:val="0"/>
        <w:autoSpaceDN w:val="0"/>
        <w:adjustRightInd w:val="0"/>
        <w:spacing w:after="0" w:line="240" w:lineRule="auto"/>
        <w:rPr>
          <w:rFonts w:ascii="Calibri" w:hAnsi="Calibri"/>
          <w:bCs/>
          <w:lang w:val="en-US" w:eastAsia="ja-JP"/>
        </w:rPr>
      </w:pPr>
      <w:r w:rsidRPr="00276C53">
        <w:rPr>
          <w:rFonts w:ascii="Calibri" w:hAnsi="Calibri"/>
          <w:bCs/>
          <w:lang w:val="en-US" w:eastAsia="ja-JP"/>
        </w:rPr>
        <w:t>How far did Wilhelmine Germany meet the needs of the German people between 1888 and 1914?</w:t>
      </w:r>
    </w:p>
    <w:p w14:paraId="3871FEC8" w14:textId="77777777" w:rsidR="0060662E" w:rsidRPr="00276C53" w:rsidRDefault="0060662E">
      <w:pPr>
        <w:spacing w:after="0" w:line="240" w:lineRule="auto"/>
        <w:rPr>
          <w:rFonts w:ascii="Calibri" w:hAnsi="Calibri"/>
          <w:b/>
        </w:rPr>
      </w:pPr>
    </w:p>
    <w:p w14:paraId="08480B9D" w14:textId="285AB3EA" w:rsidR="0060662E" w:rsidRPr="00276C53" w:rsidRDefault="0060662E">
      <w:pPr>
        <w:spacing w:after="0" w:line="240" w:lineRule="auto"/>
        <w:rPr>
          <w:rFonts w:ascii="Calibri" w:hAnsi="Calibri"/>
          <w:b/>
        </w:rPr>
      </w:pPr>
      <w:r w:rsidRPr="00276C53">
        <w:rPr>
          <w:rFonts w:ascii="Calibri" w:hAnsi="Calibri"/>
          <w:b/>
        </w:rPr>
        <w:t>2012</w:t>
      </w:r>
    </w:p>
    <w:p w14:paraId="3AB4F2AC" w14:textId="77777777" w:rsidR="0060662E" w:rsidRPr="00276C53" w:rsidRDefault="0060662E" w:rsidP="009D2353">
      <w:pPr>
        <w:pStyle w:val="ListParagraph"/>
        <w:widowControl w:val="0"/>
        <w:numPr>
          <w:ilvl w:val="0"/>
          <w:numId w:val="30"/>
        </w:numPr>
        <w:autoSpaceDE w:val="0"/>
        <w:autoSpaceDN w:val="0"/>
        <w:adjustRightInd w:val="0"/>
        <w:spacing w:after="0" w:line="240" w:lineRule="auto"/>
        <w:rPr>
          <w:rFonts w:ascii="Calibri" w:hAnsi="Calibri"/>
          <w:lang w:val="en-US" w:eastAsia="ja-JP"/>
        </w:rPr>
      </w:pPr>
      <w:r w:rsidRPr="00276C53">
        <w:rPr>
          <w:rFonts w:ascii="Calibri" w:hAnsi="Calibri"/>
          <w:lang w:val="en-US" w:eastAsia="ja-JP"/>
        </w:rPr>
        <w:t>How liberal was the German Empire between 1871 and 1890?</w:t>
      </w:r>
    </w:p>
    <w:p w14:paraId="40200B35" w14:textId="77777777" w:rsidR="0060662E" w:rsidRPr="00276C53" w:rsidRDefault="0060662E">
      <w:pPr>
        <w:spacing w:after="0" w:line="240" w:lineRule="auto"/>
        <w:rPr>
          <w:rFonts w:ascii="Calibri" w:hAnsi="Calibri"/>
          <w:b/>
        </w:rPr>
      </w:pPr>
    </w:p>
    <w:p w14:paraId="7EC9EF11" w14:textId="77777777" w:rsidR="0060662E" w:rsidRPr="00276C53" w:rsidRDefault="0060662E">
      <w:pPr>
        <w:spacing w:after="0" w:line="240" w:lineRule="auto"/>
        <w:rPr>
          <w:rFonts w:ascii="Calibri" w:hAnsi="Calibri"/>
          <w:b/>
        </w:rPr>
      </w:pPr>
      <w:r w:rsidRPr="00276C53">
        <w:rPr>
          <w:rFonts w:ascii="Calibri" w:hAnsi="Calibri"/>
          <w:b/>
        </w:rPr>
        <w:t>2011</w:t>
      </w:r>
    </w:p>
    <w:p w14:paraId="2F60F6D1" w14:textId="77777777" w:rsidR="0060662E" w:rsidRPr="00276C53" w:rsidRDefault="0060662E" w:rsidP="009D2353">
      <w:pPr>
        <w:pStyle w:val="ListParagraph"/>
        <w:widowControl w:val="0"/>
        <w:numPr>
          <w:ilvl w:val="0"/>
          <w:numId w:val="31"/>
        </w:numPr>
        <w:autoSpaceDE w:val="0"/>
        <w:autoSpaceDN w:val="0"/>
        <w:adjustRightInd w:val="0"/>
        <w:spacing w:after="0" w:line="240" w:lineRule="auto"/>
        <w:rPr>
          <w:rFonts w:ascii="Calibri" w:hAnsi="Calibri"/>
          <w:lang w:val="en-US" w:eastAsia="ja-JP"/>
        </w:rPr>
      </w:pPr>
      <w:r w:rsidRPr="00276C53">
        <w:rPr>
          <w:rFonts w:ascii="Calibri" w:hAnsi="Calibri"/>
          <w:lang w:val="en-US" w:eastAsia="ja-JP"/>
        </w:rPr>
        <w:t>‘Bismarck created a Liberal Germany in 1871 and then destroyed Liberalism.’ How justified is this view?</w:t>
      </w:r>
    </w:p>
    <w:p w14:paraId="35E981E6" w14:textId="77777777" w:rsidR="0060662E" w:rsidRPr="00276C53" w:rsidRDefault="0060662E">
      <w:pPr>
        <w:spacing w:after="0" w:line="240" w:lineRule="auto"/>
        <w:rPr>
          <w:rFonts w:ascii="Calibri" w:hAnsi="Calibri"/>
          <w:b/>
        </w:rPr>
      </w:pPr>
      <w:r w:rsidRPr="00276C53">
        <w:rPr>
          <w:rFonts w:ascii="Calibri" w:hAnsi="Calibri"/>
          <w:b/>
        </w:rPr>
        <w:t>2010</w:t>
      </w:r>
    </w:p>
    <w:p w14:paraId="0F08AB59" w14:textId="7B416B84" w:rsidR="0060662E" w:rsidRPr="00276C53" w:rsidRDefault="0060662E" w:rsidP="009D2353">
      <w:pPr>
        <w:pStyle w:val="ListParagraph"/>
        <w:widowControl w:val="0"/>
        <w:numPr>
          <w:ilvl w:val="0"/>
          <w:numId w:val="32"/>
        </w:numPr>
        <w:autoSpaceDE w:val="0"/>
        <w:autoSpaceDN w:val="0"/>
        <w:adjustRightInd w:val="0"/>
        <w:spacing w:after="0" w:line="240" w:lineRule="auto"/>
        <w:rPr>
          <w:rFonts w:ascii="Calibri" w:hAnsi="Calibri"/>
          <w:lang w:val="en-US" w:eastAsia="ja-JP"/>
        </w:rPr>
      </w:pPr>
      <w:r w:rsidRPr="00276C53">
        <w:rPr>
          <w:rFonts w:ascii="Calibri" w:hAnsi="Calibri"/>
          <w:lang w:val="en-US" w:eastAsia="ja-JP"/>
        </w:rPr>
        <w:t>How successful was Bismarck’s foreign policy in the period 1871–90?</w:t>
      </w:r>
    </w:p>
    <w:p w14:paraId="5AA2371E" w14:textId="77777777" w:rsidR="0060662E" w:rsidRPr="00276C53" w:rsidRDefault="0060662E" w:rsidP="009D2353">
      <w:pPr>
        <w:pStyle w:val="ListParagraph"/>
        <w:widowControl w:val="0"/>
        <w:numPr>
          <w:ilvl w:val="0"/>
          <w:numId w:val="32"/>
        </w:numPr>
        <w:autoSpaceDE w:val="0"/>
        <w:autoSpaceDN w:val="0"/>
        <w:adjustRightInd w:val="0"/>
        <w:spacing w:after="0" w:line="240" w:lineRule="auto"/>
        <w:rPr>
          <w:rFonts w:ascii="Calibri" w:hAnsi="Calibri"/>
          <w:lang w:val="en-US" w:eastAsia="ja-JP"/>
        </w:rPr>
      </w:pPr>
      <w:r w:rsidRPr="00276C53">
        <w:rPr>
          <w:rFonts w:ascii="Calibri" w:hAnsi="Calibri"/>
          <w:lang w:val="en-US" w:eastAsia="ja-JP"/>
        </w:rPr>
        <w:t>‘The massive tensions within Germany in the years 1890–1914 were created by the domestic policies of Wilhelm II.’ Discuss.</w:t>
      </w:r>
    </w:p>
    <w:p w14:paraId="78B23371" w14:textId="5A292374" w:rsidR="00E36100" w:rsidRPr="00276C53" w:rsidRDefault="00E36100">
      <w:pPr>
        <w:spacing w:after="0" w:line="240" w:lineRule="auto"/>
        <w:rPr>
          <w:rFonts w:ascii="Calibri" w:hAnsi="Calibri"/>
          <w:b/>
        </w:rPr>
      </w:pPr>
      <w:r w:rsidRPr="00276C53">
        <w:rPr>
          <w:rFonts w:ascii="Calibri" w:hAnsi="Calibri"/>
          <w:b/>
        </w:rPr>
        <w:br w:type="page"/>
      </w:r>
    </w:p>
    <w:p w14:paraId="055C3FEB" w14:textId="77777777" w:rsidR="00E36100" w:rsidRPr="00276C53" w:rsidRDefault="00E36100">
      <w:pPr>
        <w:spacing w:after="0" w:line="240" w:lineRule="auto"/>
        <w:rPr>
          <w:rFonts w:ascii="Calibri" w:hAnsi="Calibri"/>
          <w:b/>
        </w:rPr>
      </w:pPr>
    </w:p>
    <w:p w14:paraId="3C590976" w14:textId="77777777" w:rsidR="00A93FE0" w:rsidRPr="00276C53" w:rsidRDefault="00A93FE0">
      <w:pPr>
        <w:spacing w:after="0" w:line="240" w:lineRule="auto"/>
        <w:rPr>
          <w:rFonts w:ascii="Calibri" w:hAnsi="Calibri"/>
          <w:b/>
        </w:rPr>
      </w:pPr>
    </w:p>
    <w:p w14:paraId="4ED70F1F" w14:textId="44FB5329" w:rsidR="00FC6479" w:rsidRPr="00276C53" w:rsidRDefault="00116446" w:rsidP="004C185F">
      <w:pPr>
        <w:rPr>
          <w:rFonts w:ascii="Calibri" w:hAnsi="Calibri"/>
          <w:b/>
        </w:rPr>
      </w:pPr>
      <w:r w:rsidRPr="00276C53">
        <w:rPr>
          <w:rFonts w:ascii="Calibri" w:hAnsi="Calibri"/>
          <w:b/>
        </w:rPr>
        <w:t>Further Reading:</w:t>
      </w:r>
    </w:p>
    <w:p w14:paraId="1206A414" w14:textId="0369B221" w:rsidR="00116446" w:rsidRPr="00276C53" w:rsidRDefault="00116446" w:rsidP="00E40106">
      <w:pPr>
        <w:pStyle w:val="ListParagraph"/>
        <w:numPr>
          <w:ilvl w:val="0"/>
          <w:numId w:val="8"/>
        </w:numPr>
        <w:rPr>
          <w:rFonts w:ascii="Calibri" w:hAnsi="Calibri"/>
        </w:rPr>
      </w:pPr>
      <w:r w:rsidRPr="00276C53">
        <w:rPr>
          <w:rFonts w:ascii="Calibri" w:hAnsi="Calibri"/>
          <w:highlight w:val="yellow"/>
        </w:rPr>
        <w:t>Jonathan Steinberg, How did Bismarck Do It</w:t>
      </w:r>
      <w:r w:rsidR="00465EB4" w:rsidRPr="00276C53">
        <w:rPr>
          <w:rFonts w:ascii="Calibri" w:hAnsi="Calibri"/>
          <w:highlight w:val="yellow"/>
        </w:rPr>
        <w:t xml:space="preserve">, </w:t>
      </w:r>
      <w:r w:rsidRPr="00276C53">
        <w:rPr>
          <w:rFonts w:ascii="Calibri" w:hAnsi="Calibri"/>
          <w:i/>
          <w:highlight w:val="yellow"/>
        </w:rPr>
        <w:t>History Today</w:t>
      </w:r>
      <w:r w:rsidRPr="00276C53">
        <w:rPr>
          <w:rFonts w:ascii="Calibri" w:hAnsi="Calibri"/>
          <w:highlight w:val="yellow"/>
        </w:rPr>
        <w:t xml:space="preserve">: </w:t>
      </w:r>
      <w:hyperlink r:id="rId18" w:history="1">
        <w:r w:rsidRPr="00276C53">
          <w:rPr>
            <w:rStyle w:val="Hyperlink"/>
            <w:rFonts w:ascii="Calibri" w:hAnsi="Calibri"/>
            <w:highlight w:val="yellow"/>
          </w:rPr>
          <w:t>http://www.historytoday.com/jonathan-steinberg/how-did-bismarck-do-it</w:t>
        </w:r>
      </w:hyperlink>
    </w:p>
    <w:p w14:paraId="02C25F65" w14:textId="77777777" w:rsidR="00091677" w:rsidRPr="00276C53" w:rsidRDefault="00116446" w:rsidP="00E40106">
      <w:pPr>
        <w:pStyle w:val="ListParagraph"/>
        <w:numPr>
          <w:ilvl w:val="0"/>
          <w:numId w:val="8"/>
        </w:numPr>
        <w:rPr>
          <w:rStyle w:val="Hyperlink"/>
          <w:rFonts w:ascii="Calibri" w:hAnsi="Calibri"/>
          <w:color w:val="auto"/>
          <w:highlight w:val="magenta"/>
          <w:u w:val="none"/>
        </w:rPr>
      </w:pPr>
      <w:r w:rsidRPr="00276C53">
        <w:rPr>
          <w:rFonts w:ascii="Calibri" w:hAnsi="Calibri"/>
          <w:highlight w:val="magenta"/>
        </w:rPr>
        <w:t xml:space="preserve">Robert </w:t>
      </w:r>
      <w:proofErr w:type="spellStart"/>
      <w:r w:rsidRPr="00276C53">
        <w:rPr>
          <w:rFonts w:ascii="Calibri" w:hAnsi="Calibri"/>
          <w:highlight w:val="magenta"/>
        </w:rPr>
        <w:t>Gewarth</w:t>
      </w:r>
      <w:proofErr w:type="spellEnd"/>
      <w:r w:rsidRPr="00276C53">
        <w:rPr>
          <w:rFonts w:ascii="Calibri" w:hAnsi="Calibri"/>
          <w:highlight w:val="magenta"/>
        </w:rPr>
        <w:t xml:space="preserve">, Bismarck and the German right looks at the long-term legacy of Bismarck and later German history.  </w:t>
      </w:r>
      <w:r w:rsidRPr="00276C53">
        <w:rPr>
          <w:rFonts w:ascii="Calibri" w:hAnsi="Calibri"/>
          <w:i/>
          <w:highlight w:val="magenta"/>
        </w:rPr>
        <w:t>History Today</w:t>
      </w:r>
      <w:r w:rsidRPr="00276C53">
        <w:rPr>
          <w:rFonts w:ascii="Calibri" w:hAnsi="Calibri"/>
          <w:highlight w:val="magenta"/>
        </w:rPr>
        <w:t xml:space="preserve">: </w:t>
      </w:r>
      <w:hyperlink r:id="rId19" w:history="1">
        <w:r w:rsidRPr="001F0FB8">
          <w:rPr>
            <w:rStyle w:val="Hyperlink"/>
            <w:rFonts w:ascii="Calibri" w:hAnsi="Calibri"/>
          </w:rPr>
          <w:t>http://www.historytoday.com/robert-gerwarth/bismarck-and-german-right</w:t>
        </w:r>
      </w:hyperlink>
    </w:p>
    <w:p w14:paraId="56A0FD51" w14:textId="4E8E5DF0" w:rsidR="00091677" w:rsidRPr="00276C53" w:rsidRDefault="00091677" w:rsidP="00E40106">
      <w:pPr>
        <w:pStyle w:val="ListParagraph"/>
        <w:numPr>
          <w:ilvl w:val="0"/>
          <w:numId w:val="8"/>
        </w:numPr>
        <w:rPr>
          <w:rFonts w:ascii="Calibri" w:hAnsi="Calibri"/>
          <w:highlight w:val="magenta"/>
        </w:rPr>
      </w:pPr>
      <w:r w:rsidRPr="00276C53">
        <w:rPr>
          <w:rFonts w:ascii="Calibri" w:eastAsia="Arial Unicode MS" w:hAnsi="Calibri" w:cs="Arial Unicode MS"/>
          <w:highlight w:val="magenta"/>
        </w:rPr>
        <w:t xml:space="preserve">Matthew Jeffries, </w:t>
      </w:r>
      <w:r w:rsidRPr="00276C53">
        <w:rPr>
          <w:rFonts w:ascii="Calibri" w:eastAsia="Arial Unicode MS" w:hAnsi="Calibri" w:cs="Arial Unicode MS"/>
          <w:i/>
          <w:highlight w:val="magenta"/>
        </w:rPr>
        <w:t>Contesting the German Empire,</w:t>
      </w:r>
      <w:r w:rsidRPr="00276C53">
        <w:rPr>
          <w:rFonts w:ascii="Calibri" w:eastAsia="Arial Unicode MS" w:hAnsi="Calibri" w:cs="Arial Unicode MS"/>
          <w:highlight w:val="magenta"/>
        </w:rPr>
        <w:t xml:space="preserve"> pp. 7-46; The German Empire and its Historians.</w:t>
      </w:r>
    </w:p>
    <w:p w14:paraId="3D339C57" w14:textId="00018D93" w:rsidR="00091677" w:rsidRPr="00276C53" w:rsidRDefault="00091677" w:rsidP="00091677">
      <w:pPr>
        <w:pStyle w:val="ListParagraph"/>
        <w:rPr>
          <w:rFonts w:ascii="Calibri" w:hAnsi="Calibri"/>
        </w:rPr>
      </w:pPr>
    </w:p>
    <w:p w14:paraId="598B93A4" w14:textId="77777777" w:rsidR="00116446" w:rsidRPr="00276C53" w:rsidRDefault="00116446" w:rsidP="004C185F">
      <w:pPr>
        <w:rPr>
          <w:rFonts w:ascii="Calibri" w:hAnsi="Calibri"/>
        </w:rPr>
      </w:pPr>
    </w:p>
    <w:p w14:paraId="6ACE6ED8" w14:textId="18E4B5AA" w:rsidR="00116446" w:rsidRPr="00276C53" w:rsidRDefault="00116446" w:rsidP="004C185F">
      <w:pPr>
        <w:rPr>
          <w:rFonts w:ascii="Calibri" w:hAnsi="Calibri"/>
        </w:rPr>
      </w:pPr>
    </w:p>
    <w:p w14:paraId="2B6C06A2" w14:textId="4A162B54" w:rsidR="00FC6479" w:rsidRPr="00276C53" w:rsidRDefault="00FC6479" w:rsidP="004C185F">
      <w:pPr>
        <w:rPr>
          <w:rFonts w:ascii="Calibri" w:hAnsi="Calibri"/>
          <w:b/>
        </w:rPr>
      </w:pPr>
      <w:r w:rsidRPr="00276C53">
        <w:rPr>
          <w:rFonts w:ascii="Calibri" w:hAnsi="Calibri"/>
          <w:b/>
        </w:rPr>
        <w:t>Websites</w:t>
      </w:r>
    </w:p>
    <w:p w14:paraId="6A473DAE" w14:textId="0A68A268" w:rsidR="00FC6479" w:rsidRPr="00276C53" w:rsidRDefault="00116446" w:rsidP="00E40106">
      <w:pPr>
        <w:pStyle w:val="ListParagraph"/>
        <w:numPr>
          <w:ilvl w:val="0"/>
          <w:numId w:val="7"/>
        </w:numPr>
        <w:rPr>
          <w:rFonts w:ascii="Calibri" w:hAnsi="Calibri"/>
        </w:rPr>
      </w:pPr>
      <w:r w:rsidRPr="00276C53">
        <w:rPr>
          <w:rFonts w:ascii="Calibri" w:hAnsi="Calibri"/>
        </w:rPr>
        <w:t>German History Docu</w:t>
      </w:r>
      <w:r w:rsidR="00FC6479" w:rsidRPr="00276C53">
        <w:rPr>
          <w:rFonts w:ascii="Calibri" w:hAnsi="Calibri"/>
        </w:rPr>
        <w:t>m</w:t>
      </w:r>
      <w:r w:rsidRPr="00276C53">
        <w:rPr>
          <w:rFonts w:ascii="Calibri" w:hAnsi="Calibri"/>
        </w:rPr>
        <w:t>e</w:t>
      </w:r>
      <w:r w:rsidR="00FC6479" w:rsidRPr="00276C53">
        <w:rPr>
          <w:rFonts w:ascii="Calibri" w:hAnsi="Calibri"/>
        </w:rPr>
        <w:t xml:space="preserve">nts and Images: </w:t>
      </w:r>
      <w:hyperlink r:id="rId20" w:history="1">
        <w:r w:rsidR="00FC6479" w:rsidRPr="00276C53">
          <w:rPr>
            <w:rStyle w:val="Hyperlink"/>
            <w:rFonts w:ascii="Calibri" w:hAnsi="Calibri"/>
          </w:rPr>
          <w:t>http://germanhistorydocs.ghi-dc.org/index.cfm</w:t>
        </w:r>
      </w:hyperlink>
    </w:p>
    <w:p w14:paraId="510B54F9" w14:textId="5B96E30E" w:rsidR="005105A4" w:rsidRPr="00276C53" w:rsidRDefault="00FC6479" w:rsidP="00E40106">
      <w:pPr>
        <w:pStyle w:val="ListParagraph"/>
        <w:numPr>
          <w:ilvl w:val="0"/>
          <w:numId w:val="7"/>
        </w:numPr>
        <w:rPr>
          <w:rFonts w:ascii="Calibri" w:hAnsi="Calibri"/>
        </w:rPr>
      </w:pPr>
      <w:r w:rsidRPr="00276C53">
        <w:rPr>
          <w:rFonts w:ascii="Calibri" w:hAnsi="Calibri"/>
        </w:rPr>
        <w:t xml:space="preserve">Forging an empire: </w:t>
      </w:r>
      <w:proofErr w:type="spellStart"/>
      <w:r w:rsidRPr="00276C53">
        <w:rPr>
          <w:rFonts w:ascii="Calibri" w:hAnsi="Calibri"/>
        </w:rPr>
        <w:t>Bismarckian</w:t>
      </w:r>
      <w:proofErr w:type="spellEnd"/>
      <w:r w:rsidRPr="00276C53">
        <w:rPr>
          <w:rFonts w:ascii="Calibri" w:hAnsi="Calibri"/>
        </w:rPr>
        <w:t xml:space="preserve"> Germany (1866-1890): </w:t>
      </w:r>
      <w:hyperlink r:id="rId21" w:history="1">
        <w:r w:rsidR="005105A4" w:rsidRPr="00276C53">
          <w:rPr>
            <w:rStyle w:val="Hyperlink"/>
            <w:rFonts w:ascii="Calibri" w:hAnsi="Calibri"/>
          </w:rPr>
          <w:t>http://germanhistorydocs.ghi-dc.org/section.cfm?section_id=10</w:t>
        </w:r>
      </w:hyperlink>
    </w:p>
    <w:p w14:paraId="1DC69CB0" w14:textId="77777777" w:rsidR="005105A4" w:rsidRPr="00276C53" w:rsidRDefault="005105A4" w:rsidP="005105A4">
      <w:pPr>
        <w:pStyle w:val="ListParagraph"/>
        <w:rPr>
          <w:rFonts w:ascii="Calibri" w:hAnsi="Calibri"/>
        </w:rPr>
      </w:pPr>
    </w:p>
    <w:p w14:paraId="369E4A76" w14:textId="68AC2AD2" w:rsidR="00FC6479" w:rsidRPr="00276C53" w:rsidRDefault="00FC6479" w:rsidP="00E40106">
      <w:pPr>
        <w:pStyle w:val="ListParagraph"/>
        <w:numPr>
          <w:ilvl w:val="0"/>
          <w:numId w:val="7"/>
        </w:numPr>
        <w:rPr>
          <w:rFonts w:ascii="Calibri" w:hAnsi="Calibri"/>
        </w:rPr>
      </w:pPr>
      <w:r w:rsidRPr="00276C53">
        <w:rPr>
          <w:rFonts w:ascii="Calibri" w:hAnsi="Calibri"/>
        </w:rPr>
        <w:t xml:space="preserve">Wilhelmine Germany and the First World War (1890-1918): </w:t>
      </w:r>
      <w:hyperlink r:id="rId22" w:history="1">
        <w:r w:rsidRPr="00276C53">
          <w:rPr>
            <w:rStyle w:val="Hyperlink"/>
            <w:rFonts w:ascii="Calibri" w:hAnsi="Calibri"/>
          </w:rPr>
          <w:t>http://germanhistorydocs.ghi-dc.org/section.cfm?section_id=11</w:t>
        </w:r>
      </w:hyperlink>
    </w:p>
    <w:p w14:paraId="395BF0A7" w14:textId="77777777" w:rsidR="00FC6479" w:rsidRPr="00276C53" w:rsidRDefault="00FC6479" w:rsidP="004C185F">
      <w:pPr>
        <w:rPr>
          <w:rFonts w:ascii="Calibri" w:hAnsi="Calibri"/>
        </w:rPr>
      </w:pPr>
    </w:p>
    <w:p w14:paraId="2FF3B998" w14:textId="70CA9ECE" w:rsidR="00FC6479" w:rsidRPr="00276C53" w:rsidRDefault="00E8658D" w:rsidP="00E40106">
      <w:pPr>
        <w:pStyle w:val="ListParagraph"/>
        <w:numPr>
          <w:ilvl w:val="0"/>
          <w:numId w:val="7"/>
        </w:numPr>
        <w:rPr>
          <w:rFonts w:ascii="Calibri" w:hAnsi="Calibri"/>
        </w:rPr>
      </w:pPr>
      <w:r w:rsidRPr="00276C53">
        <w:rPr>
          <w:rFonts w:ascii="Calibri" w:hAnsi="Calibri"/>
        </w:rPr>
        <w:t xml:space="preserve">Review of  John </w:t>
      </w:r>
      <w:proofErr w:type="spellStart"/>
      <w:r w:rsidRPr="00276C53">
        <w:rPr>
          <w:rFonts w:ascii="Calibri" w:hAnsi="Calibri"/>
        </w:rPr>
        <w:t>Rohl</w:t>
      </w:r>
      <w:proofErr w:type="spellEnd"/>
      <w:r w:rsidRPr="00276C53">
        <w:rPr>
          <w:rFonts w:ascii="Calibri" w:hAnsi="Calibri"/>
        </w:rPr>
        <w:t xml:space="preserve">, The Kaiser and his court: Wilhelm II and the Government of Germany (Cambridge, 1996): </w:t>
      </w:r>
      <w:hyperlink r:id="rId23" w:history="1">
        <w:r w:rsidRPr="00276C53">
          <w:rPr>
            <w:rStyle w:val="Hyperlink"/>
            <w:rFonts w:ascii="Calibri" w:hAnsi="Calibri"/>
          </w:rPr>
          <w:t>http://www.history.ac.uk/reviews/review/47</w:t>
        </w:r>
      </w:hyperlink>
    </w:p>
    <w:p w14:paraId="0B802AE9" w14:textId="1952D1B0" w:rsidR="00E8658D" w:rsidRPr="00276C53" w:rsidRDefault="00E8658D" w:rsidP="00E40106">
      <w:pPr>
        <w:pStyle w:val="ListParagraph"/>
        <w:numPr>
          <w:ilvl w:val="0"/>
          <w:numId w:val="7"/>
        </w:numPr>
        <w:rPr>
          <w:rFonts w:ascii="Calibri" w:hAnsi="Calibri"/>
        </w:rPr>
      </w:pPr>
      <w:r w:rsidRPr="00276C53">
        <w:rPr>
          <w:rFonts w:ascii="Calibri" w:hAnsi="Calibri"/>
        </w:rPr>
        <w:t xml:space="preserve">Review of Jonathan Steinberg, Bismarck: A Life (Oxford, 2011): </w:t>
      </w:r>
      <w:hyperlink r:id="rId24" w:history="1">
        <w:r w:rsidRPr="00276C53">
          <w:rPr>
            <w:rStyle w:val="Hyperlink"/>
            <w:rFonts w:ascii="Calibri" w:hAnsi="Calibri"/>
          </w:rPr>
          <w:t>http://www.history.ac.uk/reviews/review/1123</w:t>
        </w:r>
      </w:hyperlink>
    </w:p>
    <w:p w14:paraId="686689B2" w14:textId="77777777" w:rsidR="00E8658D" w:rsidRPr="00276C53" w:rsidRDefault="00E8658D" w:rsidP="004C185F">
      <w:pPr>
        <w:rPr>
          <w:rFonts w:ascii="Calibri" w:hAnsi="Calibri"/>
          <w:b/>
        </w:rPr>
      </w:pPr>
    </w:p>
    <w:p w14:paraId="7E3FD7C8" w14:textId="77777777" w:rsidR="00116446" w:rsidRPr="00276C53" w:rsidRDefault="00116446" w:rsidP="004C185F">
      <w:pPr>
        <w:rPr>
          <w:rFonts w:ascii="Calibri" w:hAnsi="Calibri"/>
          <w:b/>
        </w:rPr>
      </w:pPr>
    </w:p>
    <w:p w14:paraId="724611AF" w14:textId="6AB35198" w:rsidR="00116446" w:rsidRPr="00276C53" w:rsidRDefault="00116446" w:rsidP="004C185F">
      <w:pPr>
        <w:rPr>
          <w:rFonts w:ascii="Calibri" w:hAnsi="Calibri"/>
          <w:b/>
        </w:rPr>
      </w:pPr>
      <w:r w:rsidRPr="00276C53">
        <w:rPr>
          <w:rFonts w:ascii="Calibri" w:hAnsi="Calibri"/>
          <w:b/>
        </w:rPr>
        <w:t>Listening and Viewing</w:t>
      </w:r>
    </w:p>
    <w:p w14:paraId="0521547F" w14:textId="500B1327" w:rsidR="00116446" w:rsidRPr="00276C53" w:rsidRDefault="00116446" w:rsidP="00E40106">
      <w:pPr>
        <w:pStyle w:val="ListParagraph"/>
        <w:numPr>
          <w:ilvl w:val="0"/>
          <w:numId w:val="6"/>
        </w:numPr>
        <w:rPr>
          <w:rFonts w:ascii="Calibri" w:hAnsi="Calibri"/>
        </w:rPr>
      </w:pPr>
      <w:r w:rsidRPr="00276C53">
        <w:rPr>
          <w:rFonts w:ascii="Calibri" w:hAnsi="Calibri"/>
        </w:rPr>
        <w:t xml:space="preserve">Radio 4’s In our Time: Bismarck - </w:t>
      </w:r>
      <w:hyperlink r:id="rId25" w:history="1">
        <w:r w:rsidRPr="00276C53">
          <w:rPr>
            <w:rStyle w:val="Hyperlink"/>
            <w:rFonts w:ascii="Calibri" w:hAnsi="Calibri"/>
          </w:rPr>
          <w:t>http://www.bbc.co.uk/programmes/b00775pm</w:t>
        </w:r>
      </w:hyperlink>
    </w:p>
    <w:p w14:paraId="0C30314F" w14:textId="0CE314AF" w:rsidR="00116446" w:rsidRPr="00276C53" w:rsidRDefault="00A33E2A" w:rsidP="00E40106">
      <w:pPr>
        <w:pStyle w:val="ListParagraph"/>
        <w:numPr>
          <w:ilvl w:val="0"/>
          <w:numId w:val="6"/>
        </w:numPr>
        <w:rPr>
          <w:rFonts w:ascii="Calibri" w:hAnsi="Calibri"/>
        </w:rPr>
      </w:pPr>
      <w:r w:rsidRPr="00276C53">
        <w:rPr>
          <w:rFonts w:ascii="Calibri" w:hAnsi="Calibri"/>
        </w:rPr>
        <w:t>Personality and Power: the Case of Otto von Bismarck (</w:t>
      </w:r>
      <w:r w:rsidR="00465EB4" w:rsidRPr="00276C53">
        <w:rPr>
          <w:rFonts w:ascii="Calibri" w:hAnsi="Calibri"/>
        </w:rPr>
        <w:t>Interview with Jonathan Steinberg</w:t>
      </w:r>
      <w:r w:rsidRPr="00276C53">
        <w:rPr>
          <w:rFonts w:ascii="Calibri" w:hAnsi="Calibri"/>
        </w:rPr>
        <w:t>)</w:t>
      </w:r>
      <w:r w:rsidR="00465EB4" w:rsidRPr="00276C53">
        <w:rPr>
          <w:rFonts w:ascii="Calibri" w:hAnsi="Calibri"/>
        </w:rPr>
        <w:t xml:space="preserve">: </w:t>
      </w:r>
      <w:hyperlink r:id="rId26" w:history="1">
        <w:r w:rsidR="00465EB4" w:rsidRPr="00276C53">
          <w:rPr>
            <w:rStyle w:val="Hyperlink"/>
            <w:rFonts w:ascii="Calibri" w:hAnsi="Calibri"/>
          </w:rPr>
          <w:t>https://youtu.be/6Xie5_WJD5E</w:t>
        </w:r>
      </w:hyperlink>
    </w:p>
    <w:p w14:paraId="6EE87778" w14:textId="089CACAF" w:rsidR="00A33E2A" w:rsidRPr="00276C53" w:rsidRDefault="00A33E2A" w:rsidP="00E40106">
      <w:pPr>
        <w:pStyle w:val="ListParagraph"/>
        <w:numPr>
          <w:ilvl w:val="0"/>
          <w:numId w:val="6"/>
        </w:numPr>
        <w:rPr>
          <w:rFonts w:ascii="Calibri" w:hAnsi="Calibri"/>
        </w:rPr>
      </w:pPr>
      <w:r w:rsidRPr="00276C53">
        <w:rPr>
          <w:rFonts w:ascii="Calibri" w:hAnsi="Calibri"/>
        </w:rPr>
        <w:t xml:space="preserve">German film biopic of Bismarck, made in 1940, probably tells us as much about the German propaganda machine in 1940 as it does about Bismarck, but here it is anyway (with English subtitles): </w:t>
      </w:r>
      <w:hyperlink r:id="rId27" w:history="1">
        <w:r w:rsidRPr="00276C53">
          <w:rPr>
            <w:rStyle w:val="Hyperlink"/>
            <w:rFonts w:ascii="Calibri" w:hAnsi="Calibri"/>
          </w:rPr>
          <w:t>https://youtu.be/wHj54dxRvK8</w:t>
        </w:r>
      </w:hyperlink>
    </w:p>
    <w:p w14:paraId="5117E2C2" w14:textId="77777777" w:rsidR="00A33E2A" w:rsidRPr="00276C53" w:rsidRDefault="00A33E2A" w:rsidP="00A33E2A">
      <w:pPr>
        <w:pStyle w:val="ListParagraph"/>
        <w:rPr>
          <w:rFonts w:ascii="Calibri" w:hAnsi="Calibri"/>
        </w:rPr>
      </w:pPr>
    </w:p>
    <w:p w14:paraId="5320DCAA" w14:textId="12D6E0A1" w:rsidR="00465EB4" w:rsidRPr="00276C53" w:rsidRDefault="00465EB4" w:rsidP="004C185F">
      <w:pPr>
        <w:rPr>
          <w:rFonts w:ascii="Calibri" w:hAnsi="Calibri"/>
          <w:b/>
        </w:rPr>
      </w:pPr>
    </w:p>
    <w:p w14:paraId="587449FE" w14:textId="00477662" w:rsidR="00465EB4" w:rsidRPr="00276C53" w:rsidRDefault="00465EB4" w:rsidP="00465EB4">
      <w:pPr>
        <w:tabs>
          <w:tab w:val="left" w:pos="1733"/>
        </w:tabs>
        <w:rPr>
          <w:rFonts w:ascii="Calibri" w:hAnsi="Calibri"/>
        </w:rPr>
      </w:pPr>
      <w:r w:rsidRPr="00276C53">
        <w:rPr>
          <w:rFonts w:ascii="Calibri" w:hAnsi="Calibri"/>
        </w:rPr>
        <w:tab/>
      </w:r>
    </w:p>
    <w:p w14:paraId="687656D9" w14:textId="77777777" w:rsidR="003B0BBE" w:rsidRDefault="003B0BBE">
      <w:pPr>
        <w:spacing w:after="0" w:line="240" w:lineRule="auto"/>
        <w:rPr>
          <w:rFonts w:ascii="Calibri" w:hAnsi="Calibri"/>
        </w:rPr>
      </w:pPr>
    </w:p>
    <w:p w14:paraId="4897A39F" w14:textId="77777777" w:rsidR="003B0BBE" w:rsidRDefault="003B0BBE">
      <w:pPr>
        <w:spacing w:after="0" w:line="240" w:lineRule="auto"/>
        <w:rPr>
          <w:rFonts w:ascii="Calibri" w:hAnsi="Calibri"/>
        </w:rPr>
      </w:pPr>
    </w:p>
    <w:p w14:paraId="26A3373D" w14:textId="77777777" w:rsidR="001F0FB8" w:rsidRDefault="001F0FB8">
      <w:pPr>
        <w:spacing w:after="0" w:line="240" w:lineRule="auto"/>
        <w:rPr>
          <w:rFonts w:ascii="Calibri" w:hAnsi="Calibri"/>
        </w:rPr>
      </w:pPr>
    </w:p>
    <w:p w14:paraId="7C6CF35C" w14:textId="77777777" w:rsidR="003B0BBE" w:rsidRDefault="003B0BBE">
      <w:pPr>
        <w:spacing w:after="0" w:line="240" w:lineRule="auto"/>
        <w:rPr>
          <w:rFonts w:ascii="Calibri" w:hAnsi="Calibri"/>
        </w:rPr>
      </w:pPr>
    </w:p>
    <w:p w14:paraId="7AC10023" w14:textId="77777777" w:rsidR="003B0BBE" w:rsidRDefault="003B0BBE">
      <w:pPr>
        <w:spacing w:after="0" w:line="240" w:lineRule="auto"/>
        <w:rPr>
          <w:rFonts w:ascii="Calibri" w:hAnsi="Calibri"/>
        </w:rPr>
      </w:pPr>
    </w:p>
    <w:p w14:paraId="040F9932" w14:textId="3C7538D1" w:rsidR="003B0BBE" w:rsidRPr="003B0BBE" w:rsidRDefault="003B0BBE">
      <w:pPr>
        <w:spacing w:after="0" w:line="240" w:lineRule="auto"/>
        <w:rPr>
          <w:rFonts w:ascii="Calibri" w:hAnsi="Calibri"/>
          <w:b/>
        </w:rPr>
      </w:pPr>
      <w:r w:rsidRPr="003B0BBE">
        <w:rPr>
          <w:rFonts w:ascii="Calibri" w:hAnsi="Calibri"/>
          <w:b/>
        </w:rPr>
        <w:lastRenderedPageBreak/>
        <w:t>A brief timeline 1871-1890</w:t>
      </w:r>
    </w:p>
    <w:p w14:paraId="4993EEAB" w14:textId="77777777" w:rsidR="003B0BBE" w:rsidRDefault="003B0BBE">
      <w:pPr>
        <w:spacing w:after="0" w:line="240" w:lineRule="auto"/>
        <w:rPr>
          <w:rFonts w:ascii="Calibri" w:hAnsi="Calibri"/>
        </w:rPr>
      </w:pPr>
    </w:p>
    <w:tbl>
      <w:tblPr>
        <w:tblStyle w:val="TableGrid"/>
        <w:tblW w:w="10682" w:type="dxa"/>
        <w:tblLayout w:type="fixed"/>
        <w:tblLook w:val="04A0" w:firstRow="1" w:lastRow="0" w:firstColumn="1" w:lastColumn="0" w:noHBand="0" w:noVBand="1"/>
      </w:tblPr>
      <w:tblGrid>
        <w:gridCol w:w="675"/>
        <w:gridCol w:w="3335"/>
        <w:gridCol w:w="3336"/>
        <w:gridCol w:w="3336"/>
      </w:tblGrid>
      <w:tr w:rsidR="003B0BBE" w:rsidRPr="00BF0136" w14:paraId="598B737A" w14:textId="77777777" w:rsidTr="003B0BBE">
        <w:tc>
          <w:tcPr>
            <w:tcW w:w="675" w:type="dxa"/>
          </w:tcPr>
          <w:p w14:paraId="2367E4D1" w14:textId="77777777" w:rsidR="003B0BBE" w:rsidRPr="00BF0136" w:rsidRDefault="003B0BBE" w:rsidP="009E617A">
            <w:pPr>
              <w:rPr>
                <w:b/>
                <w:sz w:val="20"/>
                <w:szCs w:val="20"/>
              </w:rPr>
            </w:pPr>
          </w:p>
        </w:tc>
        <w:tc>
          <w:tcPr>
            <w:tcW w:w="3335" w:type="dxa"/>
          </w:tcPr>
          <w:p w14:paraId="63C1EB75" w14:textId="77777777" w:rsidR="003B0BBE" w:rsidRPr="00BF0136" w:rsidRDefault="003B0BBE" w:rsidP="009E617A">
            <w:pPr>
              <w:jc w:val="center"/>
              <w:rPr>
                <w:b/>
                <w:sz w:val="20"/>
                <w:szCs w:val="20"/>
              </w:rPr>
            </w:pPr>
            <w:r w:rsidRPr="00BF0136">
              <w:rPr>
                <w:b/>
                <w:sz w:val="20"/>
                <w:szCs w:val="20"/>
              </w:rPr>
              <w:t>Domestic Policy</w:t>
            </w:r>
          </w:p>
        </w:tc>
        <w:tc>
          <w:tcPr>
            <w:tcW w:w="3336" w:type="dxa"/>
          </w:tcPr>
          <w:p w14:paraId="2172D6ED" w14:textId="77777777" w:rsidR="003B0BBE" w:rsidRPr="00BF0136" w:rsidRDefault="003B0BBE" w:rsidP="009E617A">
            <w:pPr>
              <w:jc w:val="center"/>
              <w:rPr>
                <w:b/>
                <w:sz w:val="20"/>
                <w:szCs w:val="20"/>
              </w:rPr>
            </w:pPr>
            <w:r w:rsidRPr="00BF0136">
              <w:rPr>
                <w:b/>
                <w:sz w:val="20"/>
                <w:szCs w:val="20"/>
              </w:rPr>
              <w:t>Foreign Policy</w:t>
            </w:r>
          </w:p>
        </w:tc>
        <w:tc>
          <w:tcPr>
            <w:tcW w:w="3336" w:type="dxa"/>
          </w:tcPr>
          <w:p w14:paraId="4DABF965" w14:textId="77777777" w:rsidR="003B0BBE" w:rsidRPr="00BF0136" w:rsidRDefault="003B0BBE" w:rsidP="009E617A">
            <w:pPr>
              <w:jc w:val="center"/>
              <w:rPr>
                <w:b/>
                <w:sz w:val="20"/>
                <w:szCs w:val="20"/>
              </w:rPr>
            </w:pPr>
            <w:r w:rsidRPr="00BF0136">
              <w:rPr>
                <w:b/>
                <w:sz w:val="20"/>
                <w:szCs w:val="20"/>
              </w:rPr>
              <w:t>Colonial Policy</w:t>
            </w:r>
          </w:p>
        </w:tc>
      </w:tr>
      <w:tr w:rsidR="003B0BBE" w:rsidRPr="00023383" w14:paraId="503F41B3" w14:textId="77777777" w:rsidTr="003B0BBE">
        <w:tc>
          <w:tcPr>
            <w:tcW w:w="675" w:type="dxa"/>
          </w:tcPr>
          <w:p w14:paraId="55D9FCB7" w14:textId="77777777" w:rsidR="003B0BBE" w:rsidRPr="00023383" w:rsidRDefault="003B0BBE" w:rsidP="009E617A">
            <w:pPr>
              <w:jc w:val="center"/>
              <w:rPr>
                <w:sz w:val="20"/>
                <w:szCs w:val="20"/>
              </w:rPr>
            </w:pPr>
            <w:r w:rsidRPr="00023383">
              <w:rPr>
                <w:sz w:val="20"/>
                <w:szCs w:val="20"/>
              </w:rPr>
              <w:t>1871</w:t>
            </w:r>
          </w:p>
        </w:tc>
        <w:tc>
          <w:tcPr>
            <w:tcW w:w="3335" w:type="dxa"/>
          </w:tcPr>
          <w:p w14:paraId="26C0D9D0" w14:textId="77777777" w:rsidR="003B0BBE" w:rsidRPr="00023383" w:rsidRDefault="003B0BBE" w:rsidP="009E617A">
            <w:pPr>
              <w:rPr>
                <w:sz w:val="20"/>
                <w:szCs w:val="20"/>
              </w:rPr>
            </w:pPr>
            <w:r w:rsidRPr="00023383">
              <w:rPr>
                <w:sz w:val="20"/>
                <w:szCs w:val="20"/>
              </w:rPr>
              <w:t>18 January – Wilhelm I formally declared German Emperor in the Hall of Mirrors at Versailles</w:t>
            </w:r>
          </w:p>
          <w:p w14:paraId="4F70D887" w14:textId="77777777" w:rsidR="003B0BBE" w:rsidRPr="00023383" w:rsidRDefault="003B0BBE" w:rsidP="009E617A">
            <w:pPr>
              <w:rPr>
                <w:sz w:val="20"/>
                <w:szCs w:val="20"/>
              </w:rPr>
            </w:pPr>
            <w:r w:rsidRPr="00023383">
              <w:rPr>
                <w:sz w:val="20"/>
                <w:szCs w:val="20"/>
              </w:rPr>
              <w:t>14 April – Constitution adopted by the Reichstag</w:t>
            </w:r>
          </w:p>
          <w:p w14:paraId="372F9653" w14:textId="77777777" w:rsidR="003B0BBE" w:rsidRPr="00023383" w:rsidRDefault="003B0BBE" w:rsidP="009E617A">
            <w:pPr>
              <w:rPr>
                <w:sz w:val="20"/>
                <w:szCs w:val="20"/>
              </w:rPr>
            </w:pPr>
            <w:proofErr w:type="spellStart"/>
            <w:r w:rsidRPr="00023383">
              <w:rPr>
                <w:sz w:val="20"/>
                <w:szCs w:val="20"/>
              </w:rPr>
              <w:t>Grundejahre</w:t>
            </w:r>
            <w:proofErr w:type="spellEnd"/>
            <w:r w:rsidRPr="00023383">
              <w:rPr>
                <w:sz w:val="20"/>
                <w:szCs w:val="20"/>
              </w:rPr>
              <w:t xml:space="preserve"> (1871-3)</w:t>
            </w:r>
          </w:p>
          <w:p w14:paraId="37A6BB7B" w14:textId="77777777" w:rsidR="003B0BBE" w:rsidRPr="00023383" w:rsidRDefault="003B0BBE" w:rsidP="009E617A">
            <w:pPr>
              <w:rPr>
                <w:sz w:val="20"/>
                <w:szCs w:val="20"/>
              </w:rPr>
            </w:pPr>
            <w:r w:rsidRPr="00023383">
              <w:rPr>
                <w:sz w:val="20"/>
                <w:szCs w:val="20"/>
              </w:rPr>
              <w:t>‘Long Name Society’ established</w:t>
            </w:r>
          </w:p>
        </w:tc>
        <w:tc>
          <w:tcPr>
            <w:tcW w:w="3336" w:type="dxa"/>
          </w:tcPr>
          <w:p w14:paraId="1273228C" w14:textId="77777777" w:rsidR="003B0BBE" w:rsidRPr="00023383" w:rsidRDefault="003B0BBE" w:rsidP="009E617A">
            <w:pPr>
              <w:rPr>
                <w:sz w:val="20"/>
                <w:szCs w:val="20"/>
              </w:rPr>
            </w:pPr>
            <w:r w:rsidRPr="00023383">
              <w:rPr>
                <w:sz w:val="20"/>
                <w:szCs w:val="20"/>
              </w:rPr>
              <w:t>Treaty of Frankfurt</w:t>
            </w:r>
          </w:p>
        </w:tc>
        <w:tc>
          <w:tcPr>
            <w:tcW w:w="3336" w:type="dxa"/>
          </w:tcPr>
          <w:p w14:paraId="66010590" w14:textId="77777777" w:rsidR="003B0BBE" w:rsidRPr="00023383" w:rsidRDefault="003B0BBE" w:rsidP="009E617A">
            <w:pPr>
              <w:rPr>
                <w:sz w:val="20"/>
                <w:szCs w:val="20"/>
              </w:rPr>
            </w:pPr>
            <w:r w:rsidRPr="00023383">
              <w:rPr>
                <w:sz w:val="20"/>
                <w:szCs w:val="20"/>
              </w:rPr>
              <w:t>Bismarck told British Ambassador, he did not want to acquire colonies or build a bigger navy</w:t>
            </w:r>
          </w:p>
        </w:tc>
      </w:tr>
      <w:tr w:rsidR="003B0BBE" w:rsidRPr="00023383" w14:paraId="0B60F2EF" w14:textId="77777777" w:rsidTr="003B0BBE">
        <w:tc>
          <w:tcPr>
            <w:tcW w:w="675" w:type="dxa"/>
          </w:tcPr>
          <w:p w14:paraId="25C84872" w14:textId="77777777" w:rsidR="003B0BBE" w:rsidRPr="00023383" w:rsidRDefault="003B0BBE" w:rsidP="009E617A">
            <w:pPr>
              <w:jc w:val="center"/>
              <w:rPr>
                <w:sz w:val="20"/>
                <w:szCs w:val="20"/>
              </w:rPr>
            </w:pPr>
            <w:r w:rsidRPr="00023383">
              <w:rPr>
                <w:sz w:val="20"/>
                <w:szCs w:val="20"/>
              </w:rPr>
              <w:t>1872</w:t>
            </w:r>
          </w:p>
        </w:tc>
        <w:tc>
          <w:tcPr>
            <w:tcW w:w="3335" w:type="dxa"/>
          </w:tcPr>
          <w:p w14:paraId="0F8FFDC8" w14:textId="77777777" w:rsidR="003B0BBE" w:rsidRPr="00023383" w:rsidRDefault="003B0BBE" w:rsidP="009E617A">
            <w:pPr>
              <w:rPr>
                <w:sz w:val="20"/>
                <w:szCs w:val="20"/>
              </w:rPr>
            </w:pPr>
            <w:r w:rsidRPr="00023383">
              <w:rPr>
                <w:sz w:val="20"/>
                <w:szCs w:val="20"/>
              </w:rPr>
              <w:t xml:space="preserve">Beginning of </w:t>
            </w:r>
            <w:proofErr w:type="spellStart"/>
            <w:r w:rsidRPr="00023383">
              <w:rPr>
                <w:sz w:val="20"/>
                <w:szCs w:val="20"/>
              </w:rPr>
              <w:t>Kulturkampf</w:t>
            </w:r>
            <w:proofErr w:type="spellEnd"/>
            <w:r w:rsidRPr="00023383">
              <w:rPr>
                <w:sz w:val="20"/>
                <w:szCs w:val="20"/>
              </w:rPr>
              <w:t xml:space="preserve"> laws</w:t>
            </w:r>
          </w:p>
        </w:tc>
        <w:tc>
          <w:tcPr>
            <w:tcW w:w="3336" w:type="dxa"/>
          </w:tcPr>
          <w:p w14:paraId="22079642" w14:textId="77777777" w:rsidR="003B0BBE" w:rsidRPr="00023383" w:rsidRDefault="003B0BBE" w:rsidP="009E617A">
            <w:pPr>
              <w:rPr>
                <w:sz w:val="20"/>
                <w:szCs w:val="20"/>
              </w:rPr>
            </w:pPr>
          </w:p>
        </w:tc>
        <w:tc>
          <w:tcPr>
            <w:tcW w:w="3336" w:type="dxa"/>
          </w:tcPr>
          <w:p w14:paraId="181C2916" w14:textId="77777777" w:rsidR="003B0BBE" w:rsidRPr="00023383" w:rsidRDefault="003B0BBE" w:rsidP="009E617A">
            <w:pPr>
              <w:rPr>
                <w:sz w:val="20"/>
                <w:szCs w:val="20"/>
              </w:rPr>
            </w:pPr>
          </w:p>
        </w:tc>
      </w:tr>
      <w:tr w:rsidR="003B0BBE" w:rsidRPr="00023383" w14:paraId="333E9B3A" w14:textId="77777777" w:rsidTr="003B0BBE">
        <w:tc>
          <w:tcPr>
            <w:tcW w:w="675" w:type="dxa"/>
          </w:tcPr>
          <w:p w14:paraId="2154684F" w14:textId="77777777" w:rsidR="003B0BBE" w:rsidRPr="00023383" w:rsidRDefault="003B0BBE" w:rsidP="009E617A">
            <w:pPr>
              <w:jc w:val="center"/>
              <w:rPr>
                <w:sz w:val="20"/>
                <w:szCs w:val="20"/>
              </w:rPr>
            </w:pPr>
            <w:r w:rsidRPr="00023383">
              <w:rPr>
                <w:sz w:val="20"/>
                <w:szCs w:val="20"/>
              </w:rPr>
              <w:t>1873</w:t>
            </w:r>
          </w:p>
        </w:tc>
        <w:tc>
          <w:tcPr>
            <w:tcW w:w="3335" w:type="dxa"/>
          </w:tcPr>
          <w:p w14:paraId="3E325BFE" w14:textId="77777777" w:rsidR="003B0BBE" w:rsidRPr="00023383" w:rsidRDefault="003B0BBE" w:rsidP="009E617A">
            <w:pPr>
              <w:rPr>
                <w:sz w:val="20"/>
                <w:szCs w:val="20"/>
              </w:rPr>
            </w:pPr>
            <w:r w:rsidRPr="00023383">
              <w:rPr>
                <w:sz w:val="20"/>
                <w:szCs w:val="20"/>
              </w:rPr>
              <w:t>Depression (1873-86)</w:t>
            </w:r>
          </w:p>
          <w:p w14:paraId="2CFFE914" w14:textId="77777777" w:rsidR="003B0BBE" w:rsidRPr="00023383" w:rsidRDefault="003B0BBE" w:rsidP="009E617A">
            <w:pPr>
              <w:rPr>
                <w:sz w:val="20"/>
                <w:szCs w:val="20"/>
              </w:rPr>
            </w:pPr>
            <w:r w:rsidRPr="00023383">
              <w:rPr>
                <w:sz w:val="20"/>
                <w:szCs w:val="20"/>
              </w:rPr>
              <w:t>‘League of German Iron &amp; Steel Industrialists’ established.</w:t>
            </w:r>
          </w:p>
          <w:p w14:paraId="709D7AE1" w14:textId="77777777" w:rsidR="003B0BBE" w:rsidRPr="00023383" w:rsidRDefault="003B0BBE" w:rsidP="009E617A">
            <w:pPr>
              <w:rPr>
                <w:sz w:val="20"/>
                <w:szCs w:val="20"/>
              </w:rPr>
            </w:pPr>
            <w:r w:rsidRPr="00023383">
              <w:rPr>
                <w:sz w:val="20"/>
                <w:szCs w:val="20"/>
              </w:rPr>
              <w:t>May Laws attempted to bring Catholic church under state control.</w:t>
            </w:r>
          </w:p>
        </w:tc>
        <w:tc>
          <w:tcPr>
            <w:tcW w:w="3336" w:type="dxa"/>
          </w:tcPr>
          <w:p w14:paraId="6480090A" w14:textId="77777777" w:rsidR="003B0BBE" w:rsidRPr="00023383" w:rsidRDefault="003B0BBE" w:rsidP="009E617A">
            <w:pPr>
              <w:rPr>
                <w:sz w:val="20"/>
                <w:szCs w:val="20"/>
              </w:rPr>
            </w:pPr>
            <w:proofErr w:type="spellStart"/>
            <w:r w:rsidRPr="00023383">
              <w:rPr>
                <w:sz w:val="20"/>
                <w:szCs w:val="20"/>
              </w:rPr>
              <w:t>Dreikaiserbund</w:t>
            </w:r>
            <w:proofErr w:type="spellEnd"/>
            <w:r w:rsidRPr="00023383">
              <w:rPr>
                <w:sz w:val="20"/>
                <w:szCs w:val="20"/>
              </w:rPr>
              <w:t xml:space="preserve"> or Three Emperor’s Alliance</w:t>
            </w:r>
          </w:p>
          <w:p w14:paraId="1EE7B5DA" w14:textId="77777777" w:rsidR="003B0BBE" w:rsidRPr="00023383" w:rsidRDefault="003B0BBE" w:rsidP="009E617A">
            <w:pPr>
              <w:rPr>
                <w:sz w:val="20"/>
                <w:szCs w:val="20"/>
              </w:rPr>
            </w:pPr>
            <w:r w:rsidRPr="00023383">
              <w:rPr>
                <w:sz w:val="20"/>
                <w:szCs w:val="20"/>
              </w:rPr>
              <w:t>French repayment of indemnity</w:t>
            </w:r>
          </w:p>
          <w:p w14:paraId="3A383148" w14:textId="77777777" w:rsidR="003B0BBE" w:rsidRPr="00023383" w:rsidRDefault="003B0BBE" w:rsidP="009E617A">
            <w:pPr>
              <w:rPr>
                <w:sz w:val="20"/>
                <w:szCs w:val="20"/>
              </w:rPr>
            </w:pPr>
          </w:p>
        </w:tc>
        <w:tc>
          <w:tcPr>
            <w:tcW w:w="3336" w:type="dxa"/>
          </w:tcPr>
          <w:p w14:paraId="18C75CC4" w14:textId="77777777" w:rsidR="003B0BBE" w:rsidRPr="00023383" w:rsidRDefault="003B0BBE" w:rsidP="009E617A">
            <w:pPr>
              <w:rPr>
                <w:sz w:val="20"/>
                <w:szCs w:val="20"/>
              </w:rPr>
            </w:pPr>
          </w:p>
        </w:tc>
      </w:tr>
      <w:tr w:rsidR="003B0BBE" w:rsidRPr="00023383" w14:paraId="3041AAB8" w14:textId="77777777" w:rsidTr="003B0BBE">
        <w:tc>
          <w:tcPr>
            <w:tcW w:w="675" w:type="dxa"/>
          </w:tcPr>
          <w:p w14:paraId="03D5D99D" w14:textId="77777777" w:rsidR="003B0BBE" w:rsidRPr="00023383" w:rsidRDefault="003B0BBE" w:rsidP="009E617A">
            <w:pPr>
              <w:jc w:val="center"/>
              <w:rPr>
                <w:sz w:val="20"/>
                <w:szCs w:val="20"/>
              </w:rPr>
            </w:pPr>
            <w:r w:rsidRPr="00023383">
              <w:rPr>
                <w:sz w:val="20"/>
                <w:szCs w:val="20"/>
              </w:rPr>
              <w:t>1874</w:t>
            </w:r>
          </w:p>
        </w:tc>
        <w:tc>
          <w:tcPr>
            <w:tcW w:w="3335" w:type="dxa"/>
          </w:tcPr>
          <w:p w14:paraId="3E0A11D6" w14:textId="77777777" w:rsidR="003B0BBE" w:rsidRPr="00023383" w:rsidRDefault="003B0BBE" w:rsidP="009E617A">
            <w:pPr>
              <w:rPr>
                <w:sz w:val="20"/>
                <w:szCs w:val="20"/>
              </w:rPr>
            </w:pPr>
            <w:r w:rsidRPr="00023383">
              <w:rPr>
                <w:sz w:val="20"/>
                <w:szCs w:val="20"/>
              </w:rPr>
              <w:t xml:space="preserve">Obligatory civil marriage introduced in Prussia </w:t>
            </w:r>
          </w:p>
          <w:p w14:paraId="235B0241" w14:textId="77777777" w:rsidR="003B0BBE" w:rsidRPr="00023383" w:rsidRDefault="003B0BBE" w:rsidP="009E617A">
            <w:pPr>
              <w:rPr>
                <w:sz w:val="20"/>
                <w:szCs w:val="20"/>
              </w:rPr>
            </w:pPr>
            <w:r w:rsidRPr="00023383">
              <w:rPr>
                <w:sz w:val="20"/>
                <w:szCs w:val="20"/>
              </w:rPr>
              <w:t xml:space="preserve">Elections – </w:t>
            </w:r>
            <w:proofErr w:type="spellStart"/>
            <w:r w:rsidRPr="00023383">
              <w:rPr>
                <w:sz w:val="20"/>
                <w:szCs w:val="20"/>
              </w:rPr>
              <w:t>Zentrum</w:t>
            </w:r>
            <w:proofErr w:type="spellEnd"/>
            <w:r w:rsidRPr="00023383">
              <w:rPr>
                <w:sz w:val="20"/>
                <w:szCs w:val="20"/>
              </w:rPr>
              <w:t xml:space="preserve"> won 91 seats – a reaction to </w:t>
            </w:r>
            <w:proofErr w:type="spellStart"/>
            <w:r w:rsidRPr="00023383">
              <w:rPr>
                <w:sz w:val="20"/>
                <w:szCs w:val="20"/>
              </w:rPr>
              <w:t>Kulturkampf</w:t>
            </w:r>
            <w:proofErr w:type="spellEnd"/>
          </w:p>
          <w:p w14:paraId="75724456" w14:textId="77777777" w:rsidR="003B0BBE" w:rsidRPr="00023383" w:rsidRDefault="003B0BBE" w:rsidP="009E617A">
            <w:pPr>
              <w:rPr>
                <w:sz w:val="20"/>
                <w:szCs w:val="20"/>
              </w:rPr>
            </w:pPr>
            <w:r w:rsidRPr="00023383">
              <w:rPr>
                <w:sz w:val="20"/>
                <w:szCs w:val="20"/>
              </w:rPr>
              <w:t xml:space="preserve">Reichstag agreed to </w:t>
            </w:r>
            <w:proofErr w:type="spellStart"/>
            <w:r w:rsidRPr="00023383">
              <w:rPr>
                <w:sz w:val="20"/>
                <w:szCs w:val="20"/>
              </w:rPr>
              <w:t>septennal</w:t>
            </w:r>
            <w:proofErr w:type="spellEnd"/>
            <w:r w:rsidRPr="00023383">
              <w:rPr>
                <w:sz w:val="20"/>
                <w:szCs w:val="20"/>
              </w:rPr>
              <w:t xml:space="preserve"> army budget</w:t>
            </w:r>
          </w:p>
          <w:p w14:paraId="3BB49772" w14:textId="77777777" w:rsidR="003B0BBE" w:rsidRPr="00023383" w:rsidRDefault="003B0BBE" w:rsidP="009E617A">
            <w:pPr>
              <w:rPr>
                <w:sz w:val="20"/>
                <w:szCs w:val="20"/>
              </w:rPr>
            </w:pPr>
          </w:p>
        </w:tc>
        <w:tc>
          <w:tcPr>
            <w:tcW w:w="3336" w:type="dxa"/>
          </w:tcPr>
          <w:p w14:paraId="1A22C22A" w14:textId="77777777" w:rsidR="003B0BBE" w:rsidRPr="00023383" w:rsidRDefault="003B0BBE" w:rsidP="009E617A">
            <w:pPr>
              <w:rPr>
                <w:sz w:val="20"/>
                <w:szCs w:val="20"/>
              </w:rPr>
            </w:pPr>
          </w:p>
        </w:tc>
        <w:tc>
          <w:tcPr>
            <w:tcW w:w="3336" w:type="dxa"/>
          </w:tcPr>
          <w:p w14:paraId="427F7F41" w14:textId="77777777" w:rsidR="003B0BBE" w:rsidRPr="00023383" w:rsidRDefault="003B0BBE" w:rsidP="009E617A">
            <w:pPr>
              <w:rPr>
                <w:sz w:val="20"/>
                <w:szCs w:val="20"/>
              </w:rPr>
            </w:pPr>
          </w:p>
        </w:tc>
      </w:tr>
      <w:tr w:rsidR="003B0BBE" w:rsidRPr="00023383" w14:paraId="1ED265D6" w14:textId="77777777" w:rsidTr="003B0BBE">
        <w:tc>
          <w:tcPr>
            <w:tcW w:w="675" w:type="dxa"/>
          </w:tcPr>
          <w:p w14:paraId="623F20F8" w14:textId="77777777" w:rsidR="003B0BBE" w:rsidRPr="00023383" w:rsidRDefault="003B0BBE" w:rsidP="009E617A">
            <w:pPr>
              <w:jc w:val="center"/>
              <w:rPr>
                <w:sz w:val="20"/>
                <w:szCs w:val="20"/>
              </w:rPr>
            </w:pPr>
            <w:r w:rsidRPr="00023383">
              <w:rPr>
                <w:sz w:val="20"/>
                <w:szCs w:val="20"/>
              </w:rPr>
              <w:t>1875</w:t>
            </w:r>
          </w:p>
        </w:tc>
        <w:tc>
          <w:tcPr>
            <w:tcW w:w="3335" w:type="dxa"/>
          </w:tcPr>
          <w:p w14:paraId="2AE0B8EA" w14:textId="77777777" w:rsidR="003B0BBE" w:rsidRPr="00023383" w:rsidRDefault="003B0BBE" w:rsidP="009E617A">
            <w:pPr>
              <w:rPr>
                <w:sz w:val="20"/>
                <w:szCs w:val="20"/>
              </w:rPr>
            </w:pPr>
            <w:proofErr w:type="spellStart"/>
            <w:r w:rsidRPr="00023383">
              <w:rPr>
                <w:sz w:val="20"/>
                <w:szCs w:val="20"/>
              </w:rPr>
              <w:t>Reichsbank</w:t>
            </w:r>
            <w:proofErr w:type="spellEnd"/>
            <w:r w:rsidRPr="00023383">
              <w:rPr>
                <w:sz w:val="20"/>
                <w:szCs w:val="20"/>
              </w:rPr>
              <w:t xml:space="preserve"> established &amp; </w:t>
            </w:r>
            <w:proofErr w:type="spellStart"/>
            <w:r w:rsidRPr="00023383">
              <w:rPr>
                <w:sz w:val="20"/>
                <w:szCs w:val="20"/>
              </w:rPr>
              <w:t>Reichsmark</w:t>
            </w:r>
            <w:proofErr w:type="spellEnd"/>
            <w:r w:rsidRPr="00023383">
              <w:rPr>
                <w:sz w:val="20"/>
                <w:szCs w:val="20"/>
              </w:rPr>
              <w:t xml:space="preserve"> introduced</w:t>
            </w:r>
          </w:p>
          <w:p w14:paraId="0A22B54A" w14:textId="77777777" w:rsidR="003B0BBE" w:rsidRPr="00023383" w:rsidRDefault="003B0BBE" w:rsidP="009E617A">
            <w:pPr>
              <w:rPr>
                <w:sz w:val="20"/>
                <w:szCs w:val="20"/>
              </w:rPr>
            </w:pPr>
            <w:proofErr w:type="spellStart"/>
            <w:r w:rsidRPr="00023383">
              <w:rPr>
                <w:sz w:val="20"/>
                <w:szCs w:val="20"/>
              </w:rPr>
              <w:t>Kulturkampf</w:t>
            </w:r>
            <w:proofErr w:type="spellEnd"/>
            <w:r w:rsidRPr="00023383">
              <w:rPr>
                <w:sz w:val="20"/>
                <w:szCs w:val="20"/>
              </w:rPr>
              <w:t xml:space="preserve"> legislation continued e.g. all religious orders, except nursing orders, dissolved</w:t>
            </w:r>
          </w:p>
          <w:p w14:paraId="709187E9" w14:textId="77777777" w:rsidR="003B0BBE" w:rsidRPr="00023383" w:rsidRDefault="003B0BBE" w:rsidP="009E617A">
            <w:pPr>
              <w:rPr>
                <w:sz w:val="20"/>
                <w:szCs w:val="20"/>
              </w:rPr>
            </w:pPr>
            <w:r w:rsidRPr="00023383">
              <w:rPr>
                <w:sz w:val="20"/>
                <w:szCs w:val="20"/>
              </w:rPr>
              <w:t>Social Democratic Party (SPD) formed.</w:t>
            </w:r>
          </w:p>
        </w:tc>
        <w:tc>
          <w:tcPr>
            <w:tcW w:w="3336" w:type="dxa"/>
          </w:tcPr>
          <w:p w14:paraId="1A17E00C" w14:textId="77777777" w:rsidR="003B0BBE" w:rsidRPr="00023383" w:rsidRDefault="003B0BBE" w:rsidP="009E617A">
            <w:pPr>
              <w:rPr>
                <w:sz w:val="20"/>
                <w:szCs w:val="20"/>
              </w:rPr>
            </w:pPr>
            <w:r w:rsidRPr="00023383">
              <w:rPr>
                <w:sz w:val="20"/>
                <w:szCs w:val="20"/>
              </w:rPr>
              <w:t>War in Sight Crisis</w:t>
            </w:r>
          </w:p>
          <w:p w14:paraId="20FADD24" w14:textId="77777777" w:rsidR="003B0BBE" w:rsidRPr="00023383" w:rsidRDefault="003B0BBE" w:rsidP="009E617A">
            <w:pPr>
              <w:rPr>
                <w:sz w:val="20"/>
                <w:szCs w:val="20"/>
              </w:rPr>
            </w:pPr>
            <w:r w:rsidRPr="00023383">
              <w:rPr>
                <w:sz w:val="20"/>
                <w:szCs w:val="20"/>
              </w:rPr>
              <w:t>The Balkans Crisis (1875-8)</w:t>
            </w:r>
          </w:p>
        </w:tc>
        <w:tc>
          <w:tcPr>
            <w:tcW w:w="3336" w:type="dxa"/>
          </w:tcPr>
          <w:p w14:paraId="53026B12" w14:textId="77777777" w:rsidR="003B0BBE" w:rsidRPr="00023383" w:rsidRDefault="003B0BBE" w:rsidP="009E617A">
            <w:pPr>
              <w:rPr>
                <w:sz w:val="20"/>
                <w:szCs w:val="20"/>
              </w:rPr>
            </w:pPr>
          </w:p>
        </w:tc>
      </w:tr>
      <w:tr w:rsidR="003B0BBE" w:rsidRPr="00023383" w14:paraId="2706A929" w14:textId="77777777" w:rsidTr="003B0BBE">
        <w:tc>
          <w:tcPr>
            <w:tcW w:w="675" w:type="dxa"/>
          </w:tcPr>
          <w:p w14:paraId="0899837C" w14:textId="77777777" w:rsidR="003B0BBE" w:rsidRPr="00023383" w:rsidRDefault="003B0BBE" w:rsidP="009E617A">
            <w:pPr>
              <w:jc w:val="center"/>
              <w:rPr>
                <w:sz w:val="20"/>
                <w:szCs w:val="20"/>
              </w:rPr>
            </w:pPr>
            <w:r w:rsidRPr="00023383">
              <w:rPr>
                <w:sz w:val="20"/>
                <w:szCs w:val="20"/>
              </w:rPr>
              <w:t>1876</w:t>
            </w:r>
          </w:p>
        </w:tc>
        <w:tc>
          <w:tcPr>
            <w:tcW w:w="3335" w:type="dxa"/>
          </w:tcPr>
          <w:p w14:paraId="0455DD21" w14:textId="77777777" w:rsidR="003B0BBE" w:rsidRPr="00023383" w:rsidRDefault="003B0BBE" w:rsidP="009E617A">
            <w:pPr>
              <w:rPr>
                <w:sz w:val="20"/>
                <w:szCs w:val="20"/>
              </w:rPr>
            </w:pPr>
            <w:r w:rsidRPr="00023383">
              <w:rPr>
                <w:sz w:val="20"/>
                <w:szCs w:val="20"/>
              </w:rPr>
              <w:t>‘Central Association of German Industrialists’ established</w:t>
            </w:r>
          </w:p>
          <w:p w14:paraId="6D10ED7D" w14:textId="77777777" w:rsidR="003B0BBE" w:rsidRPr="00023383" w:rsidRDefault="003B0BBE" w:rsidP="009E617A">
            <w:pPr>
              <w:rPr>
                <w:sz w:val="20"/>
                <w:szCs w:val="20"/>
              </w:rPr>
            </w:pPr>
            <w:r w:rsidRPr="00023383">
              <w:rPr>
                <w:sz w:val="20"/>
                <w:szCs w:val="20"/>
              </w:rPr>
              <w:t>10/12 Catholic bishops exiled or under house arrest, more than 1,000 priests suspended</w:t>
            </w:r>
          </w:p>
        </w:tc>
        <w:tc>
          <w:tcPr>
            <w:tcW w:w="3336" w:type="dxa"/>
          </w:tcPr>
          <w:p w14:paraId="3D73BE96" w14:textId="77777777" w:rsidR="003B0BBE" w:rsidRPr="00023383" w:rsidRDefault="003B0BBE" w:rsidP="009E617A">
            <w:pPr>
              <w:rPr>
                <w:sz w:val="20"/>
                <w:szCs w:val="20"/>
              </w:rPr>
            </w:pPr>
            <w:proofErr w:type="spellStart"/>
            <w:r w:rsidRPr="00023383">
              <w:rPr>
                <w:sz w:val="20"/>
                <w:szCs w:val="20"/>
              </w:rPr>
              <w:t>Reichstadt</w:t>
            </w:r>
            <w:proofErr w:type="spellEnd"/>
            <w:r w:rsidRPr="00023383">
              <w:rPr>
                <w:sz w:val="20"/>
                <w:szCs w:val="20"/>
              </w:rPr>
              <w:t xml:space="preserve"> Agreement between Austria &amp; Russia</w:t>
            </w:r>
          </w:p>
        </w:tc>
        <w:tc>
          <w:tcPr>
            <w:tcW w:w="3336" w:type="dxa"/>
          </w:tcPr>
          <w:p w14:paraId="1C6342CE" w14:textId="77777777" w:rsidR="003B0BBE" w:rsidRPr="00023383" w:rsidRDefault="003B0BBE" w:rsidP="009E617A">
            <w:pPr>
              <w:rPr>
                <w:sz w:val="20"/>
                <w:szCs w:val="20"/>
              </w:rPr>
            </w:pPr>
          </w:p>
        </w:tc>
      </w:tr>
      <w:tr w:rsidR="003B0BBE" w:rsidRPr="00023383" w14:paraId="0D3CB787" w14:textId="77777777" w:rsidTr="003B0BBE">
        <w:tc>
          <w:tcPr>
            <w:tcW w:w="675" w:type="dxa"/>
          </w:tcPr>
          <w:p w14:paraId="459458F2" w14:textId="77777777" w:rsidR="003B0BBE" w:rsidRPr="00023383" w:rsidRDefault="003B0BBE" w:rsidP="009E617A">
            <w:pPr>
              <w:jc w:val="center"/>
              <w:rPr>
                <w:sz w:val="20"/>
                <w:szCs w:val="20"/>
              </w:rPr>
            </w:pPr>
            <w:r w:rsidRPr="00023383">
              <w:rPr>
                <w:sz w:val="20"/>
                <w:szCs w:val="20"/>
              </w:rPr>
              <w:t>1877</w:t>
            </w:r>
          </w:p>
        </w:tc>
        <w:tc>
          <w:tcPr>
            <w:tcW w:w="3335" w:type="dxa"/>
          </w:tcPr>
          <w:p w14:paraId="67250797" w14:textId="77777777" w:rsidR="003B0BBE" w:rsidRPr="00023383" w:rsidRDefault="003B0BBE" w:rsidP="009E617A">
            <w:pPr>
              <w:rPr>
                <w:sz w:val="20"/>
                <w:szCs w:val="20"/>
              </w:rPr>
            </w:pPr>
            <w:r w:rsidRPr="00023383">
              <w:rPr>
                <w:sz w:val="20"/>
                <w:szCs w:val="20"/>
              </w:rPr>
              <w:t>Elections – SPD won 12 Reichstag seats.</w:t>
            </w:r>
          </w:p>
          <w:p w14:paraId="12A1173B" w14:textId="77777777" w:rsidR="003B0BBE" w:rsidRPr="00023383" w:rsidRDefault="003B0BBE" w:rsidP="009E617A">
            <w:pPr>
              <w:rPr>
                <w:sz w:val="20"/>
                <w:szCs w:val="20"/>
              </w:rPr>
            </w:pPr>
            <w:r w:rsidRPr="00023383">
              <w:rPr>
                <w:sz w:val="20"/>
                <w:szCs w:val="20"/>
              </w:rPr>
              <w:t>General declaration in favour of protective tariffs from Industrialists &amp; farmers from Westphalia</w:t>
            </w:r>
          </w:p>
        </w:tc>
        <w:tc>
          <w:tcPr>
            <w:tcW w:w="3336" w:type="dxa"/>
          </w:tcPr>
          <w:p w14:paraId="4904F113" w14:textId="77777777" w:rsidR="003B0BBE" w:rsidRPr="00023383" w:rsidRDefault="003B0BBE" w:rsidP="009E617A">
            <w:pPr>
              <w:rPr>
                <w:sz w:val="20"/>
                <w:szCs w:val="20"/>
              </w:rPr>
            </w:pPr>
            <w:r w:rsidRPr="00023383">
              <w:rPr>
                <w:sz w:val="20"/>
                <w:szCs w:val="20"/>
              </w:rPr>
              <w:t>Russia declared war on Turkey (Russo-Turkish War 1877-8)</w:t>
            </w:r>
          </w:p>
        </w:tc>
        <w:tc>
          <w:tcPr>
            <w:tcW w:w="3336" w:type="dxa"/>
          </w:tcPr>
          <w:p w14:paraId="5DA13A0C" w14:textId="77777777" w:rsidR="003B0BBE" w:rsidRPr="00023383" w:rsidRDefault="003B0BBE" w:rsidP="009E617A">
            <w:pPr>
              <w:rPr>
                <w:sz w:val="20"/>
                <w:szCs w:val="20"/>
              </w:rPr>
            </w:pPr>
          </w:p>
        </w:tc>
      </w:tr>
      <w:tr w:rsidR="003B0BBE" w:rsidRPr="00023383" w14:paraId="6EC6C82D" w14:textId="77777777" w:rsidTr="003B0BBE">
        <w:tc>
          <w:tcPr>
            <w:tcW w:w="675" w:type="dxa"/>
          </w:tcPr>
          <w:p w14:paraId="6D596F5C" w14:textId="77777777" w:rsidR="003B0BBE" w:rsidRPr="00023383" w:rsidRDefault="003B0BBE" w:rsidP="009E617A">
            <w:pPr>
              <w:jc w:val="center"/>
              <w:rPr>
                <w:sz w:val="20"/>
                <w:szCs w:val="20"/>
              </w:rPr>
            </w:pPr>
            <w:r w:rsidRPr="00023383">
              <w:rPr>
                <w:sz w:val="20"/>
                <w:szCs w:val="20"/>
              </w:rPr>
              <w:lastRenderedPageBreak/>
              <w:t>1878</w:t>
            </w:r>
          </w:p>
        </w:tc>
        <w:tc>
          <w:tcPr>
            <w:tcW w:w="3335" w:type="dxa"/>
          </w:tcPr>
          <w:p w14:paraId="1B121AE7" w14:textId="77777777" w:rsidR="003B0BBE" w:rsidRPr="00023383" w:rsidRDefault="003B0BBE" w:rsidP="009E617A">
            <w:pPr>
              <w:rPr>
                <w:sz w:val="20"/>
                <w:szCs w:val="20"/>
              </w:rPr>
            </w:pPr>
            <w:r w:rsidRPr="00023383">
              <w:rPr>
                <w:sz w:val="20"/>
                <w:szCs w:val="20"/>
              </w:rPr>
              <w:t>Failure of first tariff bill</w:t>
            </w:r>
          </w:p>
          <w:p w14:paraId="209EDAC6" w14:textId="77777777" w:rsidR="003B0BBE" w:rsidRPr="00023383" w:rsidRDefault="003B0BBE" w:rsidP="009E617A">
            <w:pPr>
              <w:rPr>
                <w:sz w:val="20"/>
                <w:szCs w:val="20"/>
              </w:rPr>
            </w:pPr>
            <w:r w:rsidRPr="00023383">
              <w:rPr>
                <w:sz w:val="20"/>
                <w:szCs w:val="20"/>
              </w:rPr>
              <w:t>Death of Pope Pius IX</w:t>
            </w:r>
          </w:p>
          <w:p w14:paraId="093BA304" w14:textId="77777777" w:rsidR="003B0BBE" w:rsidRPr="00023383" w:rsidRDefault="003B0BBE" w:rsidP="009E617A">
            <w:pPr>
              <w:rPr>
                <w:sz w:val="20"/>
                <w:szCs w:val="20"/>
              </w:rPr>
            </w:pPr>
            <w:r w:rsidRPr="00023383">
              <w:rPr>
                <w:sz w:val="20"/>
                <w:szCs w:val="20"/>
              </w:rPr>
              <w:t>First assassination attempt on Wilhelm I</w:t>
            </w:r>
          </w:p>
          <w:p w14:paraId="4FE99610" w14:textId="77777777" w:rsidR="003B0BBE" w:rsidRPr="00023383" w:rsidRDefault="003B0BBE" w:rsidP="009E617A">
            <w:pPr>
              <w:rPr>
                <w:sz w:val="20"/>
                <w:szCs w:val="20"/>
              </w:rPr>
            </w:pPr>
            <w:r w:rsidRPr="00023383">
              <w:rPr>
                <w:sz w:val="20"/>
                <w:szCs w:val="20"/>
              </w:rPr>
              <w:t>Failure of Anti-Socialist Law</w:t>
            </w:r>
          </w:p>
          <w:p w14:paraId="4F2EB3D6" w14:textId="77777777" w:rsidR="003B0BBE" w:rsidRPr="00023383" w:rsidRDefault="003B0BBE" w:rsidP="009E617A">
            <w:pPr>
              <w:rPr>
                <w:sz w:val="20"/>
                <w:szCs w:val="20"/>
              </w:rPr>
            </w:pPr>
            <w:r w:rsidRPr="00023383">
              <w:rPr>
                <w:sz w:val="20"/>
                <w:szCs w:val="20"/>
              </w:rPr>
              <w:t>Second assassination attempt</w:t>
            </w:r>
          </w:p>
          <w:p w14:paraId="4DB5F248" w14:textId="77777777" w:rsidR="003B0BBE" w:rsidRPr="00023383" w:rsidRDefault="003B0BBE" w:rsidP="009E617A">
            <w:pPr>
              <w:rPr>
                <w:sz w:val="20"/>
                <w:szCs w:val="20"/>
              </w:rPr>
            </w:pPr>
            <w:r w:rsidRPr="00023383">
              <w:rPr>
                <w:sz w:val="20"/>
                <w:szCs w:val="20"/>
              </w:rPr>
              <w:t>Reichstag dissolved</w:t>
            </w:r>
          </w:p>
          <w:p w14:paraId="581C9051" w14:textId="77777777" w:rsidR="003B0BBE" w:rsidRPr="00023383" w:rsidRDefault="003B0BBE" w:rsidP="009E617A">
            <w:pPr>
              <w:rPr>
                <w:sz w:val="20"/>
                <w:szCs w:val="20"/>
              </w:rPr>
            </w:pPr>
            <w:r w:rsidRPr="00023383">
              <w:rPr>
                <w:sz w:val="20"/>
                <w:szCs w:val="20"/>
              </w:rPr>
              <w:t xml:space="preserve">0ctober – Anti-Socialist Law passed </w:t>
            </w:r>
          </w:p>
        </w:tc>
        <w:tc>
          <w:tcPr>
            <w:tcW w:w="3336" w:type="dxa"/>
          </w:tcPr>
          <w:p w14:paraId="5AD95D4C" w14:textId="77777777" w:rsidR="003B0BBE" w:rsidRPr="00023383" w:rsidRDefault="003B0BBE" w:rsidP="009E617A">
            <w:pPr>
              <w:rPr>
                <w:sz w:val="20"/>
                <w:szCs w:val="20"/>
              </w:rPr>
            </w:pPr>
            <w:r w:rsidRPr="00023383">
              <w:rPr>
                <w:sz w:val="20"/>
                <w:szCs w:val="20"/>
              </w:rPr>
              <w:t>Russian forces threatened Constantinople</w:t>
            </w:r>
          </w:p>
          <w:p w14:paraId="5FDD1FB3" w14:textId="77777777" w:rsidR="003B0BBE" w:rsidRPr="00023383" w:rsidRDefault="003B0BBE" w:rsidP="009E617A">
            <w:pPr>
              <w:rPr>
                <w:sz w:val="20"/>
                <w:szCs w:val="20"/>
              </w:rPr>
            </w:pPr>
            <w:r w:rsidRPr="00023383">
              <w:rPr>
                <w:sz w:val="20"/>
                <w:szCs w:val="20"/>
              </w:rPr>
              <w:t>Treaty of San Stefano</w:t>
            </w:r>
          </w:p>
          <w:p w14:paraId="4115EFDE" w14:textId="77777777" w:rsidR="003B0BBE" w:rsidRPr="00023383" w:rsidRDefault="003B0BBE" w:rsidP="009E617A">
            <w:pPr>
              <w:rPr>
                <w:sz w:val="20"/>
                <w:szCs w:val="20"/>
              </w:rPr>
            </w:pPr>
            <w:r w:rsidRPr="00023383">
              <w:rPr>
                <w:sz w:val="20"/>
                <w:szCs w:val="20"/>
              </w:rPr>
              <w:t>Congress of Berlin</w:t>
            </w:r>
          </w:p>
        </w:tc>
        <w:tc>
          <w:tcPr>
            <w:tcW w:w="3336" w:type="dxa"/>
          </w:tcPr>
          <w:p w14:paraId="019FE953" w14:textId="77777777" w:rsidR="003B0BBE" w:rsidRPr="00023383" w:rsidRDefault="003B0BBE" w:rsidP="009E617A">
            <w:pPr>
              <w:rPr>
                <w:sz w:val="20"/>
                <w:szCs w:val="20"/>
              </w:rPr>
            </w:pPr>
          </w:p>
        </w:tc>
      </w:tr>
      <w:tr w:rsidR="003B0BBE" w:rsidRPr="00023383" w14:paraId="22297DDE" w14:textId="77777777" w:rsidTr="003B0BBE">
        <w:tc>
          <w:tcPr>
            <w:tcW w:w="675" w:type="dxa"/>
          </w:tcPr>
          <w:p w14:paraId="5AFA5AF0" w14:textId="77777777" w:rsidR="003B0BBE" w:rsidRPr="00023383" w:rsidRDefault="003B0BBE" w:rsidP="009E617A">
            <w:pPr>
              <w:jc w:val="center"/>
              <w:rPr>
                <w:sz w:val="20"/>
                <w:szCs w:val="20"/>
              </w:rPr>
            </w:pPr>
            <w:r w:rsidRPr="00023383">
              <w:rPr>
                <w:sz w:val="20"/>
                <w:szCs w:val="20"/>
              </w:rPr>
              <w:t>1879</w:t>
            </w:r>
          </w:p>
        </w:tc>
        <w:tc>
          <w:tcPr>
            <w:tcW w:w="3335" w:type="dxa"/>
          </w:tcPr>
          <w:p w14:paraId="517F807A" w14:textId="77777777" w:rsidR="003B0BBE" w:rsidRPr="00023383" w:rsidRDefault="003B0BBE" w:rsidP="009E617A">
            <w:pPr>
              <w:rPr>
                <w:sz w:val="20"/>
                <w:szCs w:val="20"/>
              </w:rPr>
            </w:pPr>
            <w:r w:rsidRPr="00023383">
              <w:rPr>
                <w:sz w:val="20"/>
                <w:szCs w:val="20"/>
              </w:rPr>
              <w:t>Adalbert Falk removed from office</w:t>
            </w:r>
          </w:p>
          <w:p w14:paraId="2370B99D" w14:textId="77777777" w:rsidR="003B0BBE" w:rsidRPr="00023383" w:rsidRDefault="003B0BBE" w:rsidP="009E617A">
            <w:pPr>
              <w:rPr>
                <w:sz w:val="20"/>
                <w:szCs w:val="20"/>
              </w:rPr>
            </w:pPr>
            <w:r w:rsidRPr="00023383">
              <w:rPr>
                <w:sz w:val="20"/>
                <w:szCs w:val="20"/>
              </w:rPr>
              <w:t>Tariff Law passed with ‘Frankenstein Clause’</w:t>
            </w:r>
          </w:p>
        </w:tc>
        <w:tc>
          <w:tcPr>
            <w:tcW w:w="3336" w:type="dxa"/>
          </w:tcPr>
          <w:p w14:paraId="368D8817" w14:textId="77777777" w:rsidR="003B0BBE" w:rsidRPr="00023383" w:rsidRDefault="003B0BBE" w:rsidP="009E617A">
            <w:pPr>
              <w:rPr>
                <w:sz w:val="20"/>
                <w:szCs w:val="20"/>
              </w:rPr>
            </w:pPr>
            <w:r w:rsidRPr="00023383">
              <w:rPr>
                <w:sz w:val="20"/>
                <w:szCs w:val="20"/>
              </w:rPr>
              <w:t xml:space="preserve">Dual Alliance </w:t>
            </w:r>
          </w:p>
        </w:tc>
        <w:tc>
          <w:tcPr>
            <w:tcW w:w="3336" w:type="dxa"/>
          </w:tcPr>
          <w:p w14:paraId="6EAA9BD7" w14:textId="77777777" w:rsidR="003B0BBE" w:rsidRPr="00023383" w:rsidRDefault="003B0BBE" w:rsidP="009E617A">
            <w:pPr>
              <w:rPr>
                <w:sz w:val="20"/>
                <w:szCs w:val="20"/>
              </w:rPr>
            </w:pPr>
          </w:p>
        </w:tc>
      </w:tr>
      <w:tr w:rsidR="003B0BBE" w:rsidRPr="00023383" w14:paraId="3411DE39" w14:textId="77777777" w:rsidTr="003B0BBE">
        <w:tc>
          <w:tcPr>
            <w:tcW w:w="675" w:type="dxa"/>
          </w:tcPr>
          <w:p w14:paraId="2CCE83BE" w14:textId="77777777" w:rsidR="003B0BBE" w:rsidRPr="00023383" w:rsidRDefault="003B0BBE" w:rsidP="009E617A">
            <w:pPr>
              <w:jc w:val="center"/>
              <w:rPr>
                <w:sz w:val="20"/>
                <w:szCs w:val="20"/>
              </w:rPr>
            </w:pPr>
            <w:r w:rsidRPr="00023383">
              <w:rPr>
                <w:sz w:val="20"/>
                <w:szCs w:val="20"/>
              </w:rPr>
              <w:t>1880</w:t>
            </w:r>
          </w:p>
        </w:tc>
        <w:tc>
          <w:tcPr>
            <w:tcW w:w="3335" w:type="dxa"/>
          </w:tcPr>
          <w:p w14:paraId="09A0DE8D" w14:textId="77777777" w:rsidR="003B0BBE" w:rsidRPr="00023383" w:rsidRDefault="003B0BBE" w:rsidP="009E617A">
            <w:pPr>
              <w:rPr>
                <w:rFonts w:ascii="Calibri" w:hAnsi="Calibri"/>
                <w:sz w:val="20"/>
                <w:szCs w:val="20"/>
              </w:rPr>
            </w:pPr>
            <w:r w:rsidRPr="00023383">
              <w:rPr>
                <w:rFonts w:ascii="Calibri" w:hAnsi="Calibri"/>
                <w:sz w:val="20"/>
                <w:szCs w:val="20"/>
              </w:rPr>
              <w:t xml:space="preserve">Scheme to set up Prussian Council on Political Economy to bypass the Reichstag defeated by liberal &amp; </w:t>
            </w:r>
            <w:proofErr w:type="spellStart"/>
            <w:r w:rsidRPr="00023383">
              <w:rPr>
                <w:rFonts w:ascii="Calibri" w:hAnsi="Calibri"/>
                <w:sz w:val="20"/>
                <w:szCs w:val="20"/>
              </w:rPr>
              <w:t>Zentrum</w:t>
            </w:r>
            <w:proofErr w:type="spellEnd"/>
            <w:r w:rsidRPr="00023383">
              <w:rPr>
                <w:rFonts w:ascii="Calibri" w:hAnsi="Calibri"/>
                <w:sz w:val="20"/>
                <w:szCs w:val="20"/>
              </w:rPr>
              <w:t xml:space="preserve"> majority</w:t>
            </w:r>
          </w:p>
          <w:p w14:paraId="7B86887B" w14:textId="77777777" w:rsidR="003B0BBE" w:rsidRPr="00023383" w:rsidRDefault="003B0BBE" w:rsidP="009E617A">
            <w:pPr>
              <w:rPr>
                <w:sz w:val="20"/>
                <w:szCs w:val="20"/>
              </w:rPr>
            </w:pPr>
            <w:r w:rsidRPr="00023383">
              <w:rPr>
                <w:rFonts w:ascii="Calibri" w:hAnsi="Calibri"/>
                <w:sz w:val="20"/>
                <w:szCs w:val="20"/>
              </w:rPr>
              <w:t>Attempt to replace annual with biennial budget defeated</w:t>
            </w:r>
          </w:p>
        </w:tc>
        <w:tc>
          <w:tcPr>
            <w:tcW w:w="3336" w:type="dxa"/>
          </w:tcPr>
          <w:p w14:paraId="732EDEE7" w14:textId="77777777" w:rsidR="003B0BBE" w:rsidRPr="00023383" w:rsidRDefault="003B0BBE" w:rsidP="009E617A">
            <w:pPr>
              <w:rPr>
                <w:sz w:val="20"/>
                <w:szCs w:val="20"/>
              </w:rPr>
            </w:pPr>
          </w:p>
        </w:tc>
        <w:tc>
          <w:tcPr>
            <w:tcW w:w="3336" w:type="dxa"/>
          </w:tcPr>
          <w:p w14:paraId="682A2672" w14:textId="77777777" w:rsidR="003B0BBE" w:rsidRPr="00023383" w:rsidRDefault="003B0BBE" w:rsidP="009E617A">
            <w:pPr>
              <w:rPr>
                <w:sz w:val="20"/>
                <w:szCs w:val="20"/>
              </w:rPr>
            </w:pPr>
          </w:p>
        </w:tc>
      </w:tr>
      <w:tr w:rsidR="003B0BBE" w:rsidRPr="00023383" w14:paraId="2BB4E504" w14:textId="77777777" w:rsidTr="003B0BBE">
        <w:tc>
          <w:tcPr>
            <w:tcW w:w="675" w:type="dxa"/>
          </w:tcPr>
          <w:p w14:paraId="2C86FF62" w14:textId="77777777" w:rsidR="003B0BBE" w:rsidRPr="00023383" w:rsidRDefault="003B0BBE" w:rsidP="009E617A">
            <w:pPr>
              <w:jc w:val="center"/>
              <w:rPr>
                <w:sz w:val="20"/>
                <w:szCs w:val="20"/>
              </w:rPr>
            </w:pPr>
            <w:r w:rsidRPr="00023383">
              <w:rPr>
                <w:sz w:val="20"/>
                <w:szCs w:val="20"/>
              </w:rPr>
              <w:t>1881</w:t>
            </w:r>
          </w:p>
        </w:tc>
        <w:tc>
          <w:tcPr>
            <w:tcW w:w="3335" w:type="dxa"/>
          </w:tcPr>
          <w:p w14:paraId="520021CD" w14:textId="77777777" w:rsidR="003B0BBE" w:rsidRPr="00023383" w:rsidRDefault="003B0BBE" w:rsidP="009E617A">
            <w:pPr>
              <w:rPr>
                <w:sz w:val="20"/>
                <w:szCs w:val="20"/>
              </w:rPr>
            </w:pPr>
            <w:r w:rsidRPr="00023383">
              <w:rPr>
                <w:sz w:val="20"/>
                <w:szCs w:val="20"/>
              </w:rPr>
              <w:t xml:space="preserve">Elections – Bismarck effectively lost control of the </w:t>
            </w:r>
            <w:proofErr w:type="gramStart"/>
            <w:r w:rsidRPr="00023383">
              <w:rPr>
                <w:sz w:val="20"/>
                <w:szCs w:val="20"/>
              </w:rPr>
              <w:t>Reichstag,</w:t>
            </w:r>
            <w:proofErr w:type="gramEnd"/>
            <w:r w:rsidRPr="00023383">
              <w:rPr>
                <w:sz w:val="20"/>
                <w:szCs w:val="20"/>
              </w:rPr>
              <w:t xml:space="preserve"> Progressives won 115 seats &amp; </w:t>
            </w:r>
            <w:proofErr w:type="spellStart"/>
            <w:r w:rsidRPr="00023383">
              <w:rPr>
                <w:sz w:val="20"/>
                <w:szCs w:val="20"/>
              </w:rPr>
              <w:t>Zentrum</w:t>
            </w:r>
            <w:proofErr w:type="spellEnd"/>
            <w:r w:rsidRPr="00023383">
              <w:rPr>
                <w:sz w:val="20"/>
                <w:szCs w:val="20"/>
              </w:rPr>
              <w:t xml:space="preserve"> 100. SPD seats increased from 9 to 12</w:t>
            </w:r>
          </w:p>
        </w:tc>
        <w:tc>
          <w:tcPr>
            <w:tcW w:w="3336" w:type="dxa"/>
          </w:tcPr>
          <w:p w14:paraId="6A1D8F16" w14:textId="77777777" w:rsidR="003B0BBE" w:rsidRPr="00023383" w:rsidRDefault="003B0BBE" w:rsidP="009E617A">
            <w:pPr>
              <w:rPr>
                <w:sz w:val="20"/>
                <w:szCs w:val="20"/>
              </w:rPr>
            </w:pPr>
            <w:r w:rsidRPr="00023383">
              <w:rPr>
                <w:sz w:val="20"/>
                <w:szCs w:val="20"/>
              </w:rPr>
              <w:t xml:space="preserve">Renewal of </w:t>
            </w:r>
            <w:proofErr w:type="spellStart"/>
            <w:r w:rsidRPr="00023383">
              <w:rPr>
                <w:sz w:val="20"/>
                <w:szCs w:val="20"/>
              </w:rPr>
              <w:t>Dreikaiserbund</w:t>
            </w:r>
            <w:proofErr w:type="spellEnd"/>
          </w:p>
        </w:tc>
        <w:tc>
          <w:tcPr>
            <w:tcW w:w="3336" w:type="dxa"/>
          </w:tcPr>
          <w:p w14:paraId="0B072220" w14:textId="77777777" w:rsidR="003B0BBE" w:rsidRPr="00023383" w:rsidRDefault="003B0BBE" w:rsidP="009E617A">
            <w:pPr>
              <w:rPr>
                <w:sz w:val="20"/>
                <w:szCs w:val="20"/>
              </w:rPr>
            </w:pPr>
            <w:r w:rsidRPr="00023383">
              <w:rPr>
                <w:sz w:val="20"/>
                <w:szCs w:val="20"/>
              </w:rPr>
              <w:t>Bismarck encouraged France to embark on colonial expansion in Africa &amp; Asia</w:t>
            </w:r>
          </w:p>
        </w:tc>
      </w:tr>
      <w:tr w:rsidR="003B0BBE" w:rsidRPr="00023383" w14:paraId="44679833" w14:textId="77777777" w:rsidTr="003B0BBE">
        <w:tc>
          <w:tcPr>
            <w:tcW w:w="675" w:type="dxa"/>
          </w:tcPr>
          <w:p w14:paraId="55C2978E" w14:textId="77777777" w:rsidR="003B0BBE" w:rsidRPr="00023383" w:rsidRDefault="003B0BBE" w:rsidP="009E617A">
            <w:pPr>
              <w:jc w:val="center"/>
              <w:rPr>
                <w:sz w:val="20"/>
                <w:szCs w:val="20"/>
              </w:rPr>
            </w:pPr>
            <w:r w:rsidRPr="00023383">
              <w:rPr>
                <w:sz w:val="20"/>
                <w:szCs w:val="20"/>
              </w:rPr>
              <w:t>1882</w:t>
            </w:r>
          </w:p>
        </w:tc>
        <w:tc>
          <w:tcPr>
            <w:tcW w:w="3335" w:type="dxa"/>
          </w:tcPr>
          <w:p w14:paraId="253CF8E8" w14:textId="77777777" w:rsidR="003B0BBE" w:rsidRPr="00023383" w:rsidRDefault="003B0BBE" w:rsidP="009E617A">
            <w:pPr>
              <w:rPr>
                <w:sz w:val="20"/>
                <w:szCs w:val="20"/>
              </w:rPr>
            </w:pPr>
          </w:p>
        </w:tc>
        <w:tc>
          <w:tcPr>
            <w:tcW w:w="3336" w:type="dxa"/>
          </w:tcPr>
          <w:p w14:paraId="2F259959" w14:textId="77777777" w:rsidR="003B0BBE" w:rsidRPr="00023383" w:rsidRDefault="003B0BBE" w:rsidP="009E617A">
            <w:pPr>
              <w:rPr>
                <w:sz w:val="20"/>
                <w:szCs w:val="20"/>
              </w:rPr>
            </w:pPr>
            <w:r w:rsidRPr="00023383">
              <w:rPr>
                <w:sz w:val="20"/>
                <w:szCs w:val="20"/>
              </w:rPr>
              <w:t>Triple Alliance</w:t>
            </w:r>
          </w:p>
        </w:tc>
        <w:tc>
          <w:tcPr>
            <w:tcW w:w="3336" w:type="dxa"/>
          </w:tcPr>
          <w:p w14:paraId="5078C698" w14:textId="77777777" w:rsidR="003B0BBE" w:rsidRPr="00023383" w:rsidRDefault="003B0BBE" w:rsidP="009E617A">
            <w:pPr>
              <w:rPr>
                <w:sz w:val="20"/>
                <w:szCs w:val="20"/>
              </w:rPr>
            </w:pPr>
          </w:p>
        </w:tc>
      </w:tr>
      <w:tr w:rsidR="003B0BBE" w:rsidRPr="00023383" w14:paraId="4A384C7A" w14:textId="77777777" w:rsidTr="003B0BBE">
        <w:tc>
          <w:tcPr>
            <w:tcW w:w="675" w:type="dxa"/>
          </w:tcPr>
          <w:p w14:paraId="5546B458" w14:textId="77777777" w:rsidR="003B0BBE" w:rsidRPr="00023383" w:rsidRDefault="003B0BBE" w:rsidP="009E617A">
            <w:pPr>
              <w:jc w:val="center"/>
              <w:rPr>
                <w:sz w:val="20"/>
                <w:szCs w:val="20"/>
              </w:rPr>
            </w:pPr>
            <w:r w:rsidRPr="00023383">
              <w:rPr>
                <w:sz w:val="20"/>
                <w:szCs w:val="20"/>
              </w:rPr>
              <w:t>1883</w:t>
            </w:r>
          </w:p>
        </w:tc>
        <w:tc>
          <w:tcPr>
            <w:tcW w:w="3335" w:type="dxa"/>
          </w:tcPr>
          <w:p w14:paraId="14816951" w14:textId="77777777" w:rsidR="003B0BBE" w:rsidRPr="00023383" w:rsidRDefault="003B0BBE" w:rsidP="009E617A">
            <w:pPr>
              <w:rPr>
                <w:sz w:val="20"/>
                <w:szCs w:val="20"/>
              </w:rPr>
            </w:pPr>
            <w:r w:rsidRPr="00023383">
              <w:rPr>
                <w:sz w:val="20"/>
                <w:szCs w:val="20"/>
              </w:rPr>
              <w:t>Sickness Insurance Act</w:t>
            </w:r>
          </w:p>
        </w:tc>
        <w:tc>
          <w:tcPr>
            <w:tcW w:w="3336" w:type="dxa"/>
          </w:tcPr>
          <w:p w14:paraId="43B1F7A1" w14:textId="77777777" w:rsidR="003B0BBE" w:rsidRPr="00023383" w:rsidRDefault="003B0BBE" w:rsidP="009E617A">
            <w:pPr>
              <w:rPr>
                <w:sz w:val="20"/>
                <w:szCs w:val="20"/>
              </w:rPr>
            </w:pPr>
          </w:p>
        </w:tc>
        <w:tc>
          <w:tcPr>
            <w:tcW w:w="3336" w:type="dxa"/>
          </w:tcPr>
          <w:p w14:paraId="1D75C5F7" w14:textId="77777777" w:rsidR="003B0BBE" w:rsidRPr="00023383" w:rsidRDefault="003B0BBE" w:rsidP="009E617A">
            <w:pPr>
              <w:rPr>
                <w:sz w:val="20"/>
                <w:szCs w:val="20"/>
              </w:rPr>
            </w:pPr>
          </w:p>
        </w:tc>
      </w:tr>
      <w:tr w:rsidR="003B0BBE" w:rsidRPr="00023383" w14:paraId="588FA346" w14:textId="77777777" w:rsidTr="003B0BBE">
        <w:tc>
          <w:tcPr>
            <w:tcW w:w="675" w:type="dxa"/>
          </w:tcPr>
          <w:p w14:paraId="6CDAC38D" w14:textId="77777777" w:rsidR="003B0BBE" w:rsidRPr="00023383" w:rsidRDefault="003B0BBE" w:rsidP="009E617A">
            <w:pPr>
              <w:jc w:val="center"/>
              <w:rPr>
                <w:sz w:val="20"/>
                <w:szCs w:val="20"/>
              </w:rPr>
            </w:pPr>
            <w:r w:rsidRPr="00023383">
              <w:rPr>
                <w:sz w:val="20"/>
                <w:szCs w:val="20"/>
              </w:rPr>
              <w:t>1884</w:t>
            </w:r>
          </w:p>
        </w:tc>
        <w:tc>
          <w:tcPr>
            <w:tcW w:w="3335" w:type="dxa"/>
          </w:tcPr>
          <w:p w14:paraId="1F8CF342" w14:textId="77777777" w:rsidR="003B0BBE" w:rsidRPr="009C6447" w:rsidRDefault="003B0BBE" w:rsidP="009E617A">
            <w:pPr>
              <w:rPr>
                <w:rFonts w:ascii="Calibri" w:hAnsi="Calibri"/>
                <w:i/>
                <w:sz w:val="20"/>
                <w:szCs w:val="20"/>
              </w:rPr>
            </w:pPr>
            <w:r w:rsidRPr="00023383">
              <w:rPr>
                <w:sz w:val="20"/>
                <w:szCs w:val="20"/>
              </w:rPr>
              <w:t xml:space="preserve">Elections - </w:t>
            </w:r>
            <w:r w:rsidRPr="00023383">
              <w:rPr>
                <w:rFonts w:ascii="Calibri" w:hAnsi="Calibri"/>
                <w:sz w:val="20"/>
                <w:szCs w:val="20"/>
              </w:rPr>
              <w:t>SPD doubled its seats from 12 to 24, the Progressives and the Liberal Union (the secessionist Liberals) won 106 seats between them &amp; formed the German Free Thought Party</w:t>
            </w:r>
            <w:r>
              <w:rPr>
                <w:rFonts w:ascii="Calibri" w:hAnsi="Calibri"/>
                <w:sz w:val="20"/>
                <w:szCs w:val="20"/>
              </w:rPr>
              <w:t xml:space="preserve"> </w:t>
            </w:r>
            <w:r>
              <w:rPr>
                <w:rFonts w:ascii="Calibri" w:hAnsi="Calibri"/>
                <w:i/>
                <w:sz w:val="20"/>
                <w:szCs w:val="20"/>
              </w:rPr>
              <w:t>(</w:t>
            </w:r>
            <w:proofErr w:type="spellStart"/>
            <w:r>
              <w:rPr>
                <w:rFonts w:ascii="Calibri" w:hAnsi="Calibri"/>
                <w:i/>
                <w:sz w:val="20"/>
                <w:szCs w:val="20"/>
              </w:rPr>
              <w:t>Freisinn</w:t>
            </w:r>
            <w:proofErr w:type="spellEnd"/>
            <w:r>
              <w:rPr>
                <w:rFonts w:ascii="Calibri" w:hAnsi="Calibri"/>
                <w:i/>
                <w:sz w:val="20"/>
                <w:szCs w:val="20"/>
              </w:rPr>
              <w:t>)</w:t>
            </w:r>
          </w:p>
          <w:p w14:paraId="7D5CE857" w14:textId="77777777" w:rsidR="003B0BBE" w:rsidRDefault="003B0BBE" w:rsidP="009E617A">
            <w:pPr>
              <w:rPr>
                <w:rFonts w:ascii="Calibri" w:hAnsi="Calibri"/>
                <w:sz w:val="20"/>
                <w:szCs w:val="20"/>
              </w:rPr>
            </w:pPr>
            <w:r w:rsidRPr="00023383">
              <w:rPr>
                <w:rFonts w:ascii="Calibri" w:hAnsi="Calibri"/>
                <w:sz w:val="20"/>
                <w:szCs w:val="20"/>
              </w:rPr>
              <w:t>The National Liberals won only 51 seats</w:t>
            </w:r>
            <w:r>
              <w:rPr>
                <w:rFonts w:ascii="Calibri" w:hAnsi="Calibri"/>
                <w:sz w:val="20"/>
                <w:szCs w:val="20"/>
              </w:rPr>
              <w:t xml:space="preserve"> but Conservatives gained as a consequence of Colonial Policy</w:t>
            </w:r>
          </w:p>
          <w:p w14:paraId="704A48BD" w14:textId="77777777" w:rsidR="003B0BBE" w:rsidRPr="00023383" w:rsidRDefault="003B0BBE" w:rsidP="009E617A">
            <w:pPr>
              <w:rPr>
                <w:sz w:val="20"/>
                <w:szCs w:val="20"/>
              </w:rPr>
            </w:pPr>
            <w:r>
              <w:rPr>
                <w:rFonts w:ascii="Calibri" w:hAnsi="Calibri"/>
                <w:sz w:val="20"/>
                <w:szCs w:val="20"/>
              </w:rPr>
              <w:t>Renewal of Anti-Socialist Law</w:t>
            </w:r>
          </w:p>
          <w:p w14:paraId="6CD573AB" w14:textId="77777777" w:rsidR="003B0BBE" w:rsidRPr="00023383" w:rsidRDefault="003B0BBE" w:rsidP="009E617A">
            <w:pPr>
              <w:rPr>
                <w:sz w:val="20"/>
                <w:szCs w:val="20"/>
              </w:rPr>
            </w:pPr>
            <w:r w:rsidRPr="00023383">
              <w:rPr>
                <w:sz w:val="20"/>
                <w:szCs w:val="20"/>
              </w:rPr>
              <w:t xml:space="preserve">Heidelberg Declaration </w:t>
            </w:r>
          </w:p>
          <w:p w14:paraId="53C34E72" w14:textId="77777777" w:rsidR="003B0BBE" w:rsidRPr="00023383" w:rsidRDefault="003B0BBE" w:rsidP="009E617A">
            <w:pPr>
              <w:rPr>
                <w:sz w:val="20"/>
                <w:szCs w:val="20"/>
              </w:rPr>
            </w:pPr>
            <w:r w:rsidRPr="00023383">
              <w:rPr>
                <w:sz w:val="20"/>
                <w:szCs w:val="20"/>
              </w:rPr>
              <w:t>Accident Insurance Act</w:t>
            </w:r>
          </w:p>
        </w:tc>
        <w:tc>
          <w:tcPr>
            <w:tcW w:w="3336" w:type="dxa"/>
          </w:tcPr>
          <w:p w14:paraId="06A557D7" w14:textId="77777777" w:rsidR="003B0BBE" w:rsidRDefault="003B0BBE" w:rsidP="009E617A">
            <w:pPr>
              <w:rPr>
                <w:sz w:val="20"/>
                <w:szCs w:val="20"/>
              </w:rPr>
            </w:pPr>
            <w:proofErr w:type="spellStart"/>
            <w:r>
              <w:rPr>
                <w:sz w:val="20"/>
                <w:szCs w:val="20"/>
              </w:rPr>
              <w:t>Dreikaiserbund</w:t>
            </w:r>
            <w:proofErr w:type="spellEnd"/>
            <w:r>
              <w:rPr>
                <w:sz w:val="20"/>
                <w:szCs w:val="20"/>
              </w:rPr>
              <w:t xml:space="preserve"> renewed</w:t>
            </w:r>
          </w:p>
          <w:p w14:paraId="10278037" w14:textId="77777777" w:rsidR="003B0BBE" w:rsidRPr="00023383" w:rsidRDefault="003B0BBE" w:rsidP="009E617A">
            <w:pPr>
              <w:rPr>
                <w:sz w:val="20"/>
                <w:szCs w:val="20"/>
              </w:rPr>
            </w:pPr>
          </w:p>
        </w:tc>
        <w:tc>
          <w:tcPr>
            <w:tcW w:w="3336" w:type="dxa"/>
          </w:tcPr>
          <w:p w14:paraId="566E7ECB" w14:textId="77777777" w:rsidR="003B0BBE" w:rsidRPr="00023383" w:rsidRDefault="003B0BBE" w:rsidP="009E617A">
            <w:pPr>
              <w:rPr>
                <w:sz w:val="20"/>
                <w:szCs w:val="20"/>
              </w:rPr>
            </w:pPr>
            <w:r w:rsidRPr="00023383">
              <w:rPr>
                <w:sz w:val="20"/>
                <w:szCs w:val="20"/>
              </w:rPr>
              <w:t>Conference of Berlin</w:t>
            </w:r>
          </w:p>
          <w:p w14:paraId="68031027" w14:textId="77777777" w:rsidR="003B0BBE" w:rsidRPr="00023383" w:rsidRDefault="003B0BBE" w:rsidP="009E617A">
            <w:pPr>
              <w:rPr>
                <w:sz w:val="20"/>
                <w:szCs w:val="20"/>
              </w:rPr>
            </w:pPr>
            <w:r w:rsidRPr="00023383">
              <w:rPr>
                <w:sz w:val="20"/>
                <w:szCs w:val="20"/>
              </w:rPr>
              <w:t>1884-5 Germany acquired South West Africa, Togoland, the Cameroons, German East Africa &amp; some Pacific Islands e.g. German New Guinea &amp; German Samoa</w:t>
            </w:r>
          </w:p>
        </w:tc>
      </w:tr>
      <w:tr w:rsidR="003B0BBE" w:rsidRPr="00023383" w14:paraId="067F9F06" w14:textId="77777777" w:rsidTr="003B0BBE">
        <w:tc>
          <w:tcPr>
            <w:tcW w:w="675" w:type="dxa"/>
          </w:tcPr>
          <w:p w14:paraId="19779EFB" w14:textId="77777777" w:rsidR="003B0BBE" w:rsidRPr="00023383" w:rsidRDefault="003B0BBE" w:rsidP="009E617A">
            <w:pPr>
              <w:jc w:val="center"/>
              <w:rPr>
                <w:sz w:val="20"/>
                <w:szCs w:val="20"/>
              </w:rPr>
            </w:pPr>
            <w:r w:rsidRPr="00023383">
              <w:rPr>
                <w:sz w:val="20"/>
                <w:szCs w:val="20"/>
              </w:rPr>
              <w:t>1885</w:t>
            </w:r>
          </w:p>
        </w:tc>
        <w:tc>
          <w:tcPr>
            <w:tcW w:w="3335" w:type="dxa"/>
          </w:tcPr>
          <w:p w14:paraId="1D1AC1E7" w14:textId="77777777" w:rsidR="003B0BBE" w:rsidRPr="00023383" w:rsidRDefault="003B0BBE" w:rsidP="009E617A">
            <w:pPr>
              <w:rPr>
                <w:rFonts w:ascii="Calibri" w:hAnsi="Calibri"/>
                <w:sz w:val="20"/>
                <w:szCs w:val="20"/>
              </w:rPr>
            </w:pPr>
            <w:r w:rsidRPr="00023383">
              <w:rPr>
                <w:rFonts w:ascii="Calibri" w:hAnsi="Calibri"/>
                <w:sz w:val="20"/>
                <w:szCs w:val="20"/>
              </w:rPr>
              <w:t>1885-6, 16,000 Poles and Jews with Russian citizenship were herded across the frontier</w:t>
            </w:r>
          </w:p>
          <w:p w14:paraId="268D6FAB" w14:textId="77777777" w:rsidR="003B0BBE" w:rsidRPr="00023383" w:rsidRDefault="003B0BBE" w:rsidP="009E617A">
            <w:pPr>
              <w:rPr>
                <w:sz w:val="20"/>
                <w:szCs w:val="20"/>
              </w:rPr>
            </w:pPr>
            <w:r w:rsidRPr="00023383">
              <w:rPr>
                <w:rFonts w:ascii="Calibri" w:hAnsi="Calibri"/>
                <w:sz w:val="20"/>
                <w:szCs w:val="20"/>
              </w:rPr>
              <w:lastRenderedPageBreak/>
              <w:t>First ‘Peace Bill’ made important concessions to the Catholics</w:t>
            </w:r>
          </w:p>
        </w:tc>
        <w:tc>
          <w:tcPr>
            <w:tcW w:w="3336" w:type="dxa"/>
          </w:tcPr>
          <w:p w14:paraId="1B01C82B" w14:textId="77777777" w:rsidR="003B0BBE" w:rsidRPr="00023383" w:rsidRDefault="003B0BBE" w:rsidP="009E617A">
            <w:pPr>
              <w:rPr>
                <w:sz w:val="20"/>
                <w:szCs w:val="20"/>
              </w:rPr>
            </w:pPr>
            <w:r w:rsidRPr="00023383">
              <w:rPr>
                <w:sz w:val="20"/>
                <w:szCs w:val="20"/>
              </w:rPr>
              <w:lastRenderedPageBreak/>
              <w:t xml:space="preserve">Bulgarian Crisis (1885-6) shattered </w:t>
            </w:r>
            <w:proofErr w:type="spellStart"/>
            <w:r w:rsidRPr="00023383">
              <w:rPr>
                <w:sz w:val="20"/>
                <w:szCs w:val="20"/>
              </w:rPr>
              <w:t>Dreikaiserbund</w:t>
            </w:r>
            <w:proofErr w:type="spellEnd"/>
          </w:p>
        </w:tc>
        <w:tc>
          <w:tcPr>
            <w:tcW w:w="3336" w:type="dxa"/>
          </w:tcPr>
          <w:p w14:paraId="2E68D351" w14:textId="77777777" w:rsidR="003B0BBE" w:rsidRPr="00023383" w:rsidRDefault="003B0BBE" w:rsidP="009E617A">
            <w:pPr>
              <w:rPr>
                <w:sz w:val="20"/>
                <w:szCs w:val="20"/>
              </w:rPr>
            </w:pPr>
          </w:p>
        </w:tc>
      </w:tr>
      <w:tr w:rsidR="003B0BBE" w:rsidRPr="00023383" w14:paraId="3BCC009A" w14:textId="77777777" w:rsidTr="003B0BBE">
        <w:tc>
          <w:tcPr>
            <w:tcW w:w="675" w:type="dxa"/>
          </w:tcPr>
          <w:p w14:paraId="69045F6D" w14:textId="77777777" w:rsidR="003B0BBE" w:rsidRPr="00023383" w:rsidRDefault="003B0BBE" w:rsidP="009E617A">
            <w:pPr>
              <w:jc w:val="center"/>
              <w:rPr>
                <w:sz w:val="20"/>
                <w:szCs w:val="20"/>
              </w:rPr>
            </w:pPr>
            <w:r w:rsidRPr="00023383">
              <w:rPr>
                <w:sz w:val="20"/>
                <w:szCs w:val="20"/>
              </w:rPr>
              <w:t>1886</w:t>
            </w:r>
          </w:p>
        </w:tc>
        <w:tc>
          <w:tcPr>
            <w:tcW w:w="3335" w:type="dxa"/>
          </w:tcPr>
          <w:p w14:paraId="67CDC5EA" w14:textId="77777777" w:rsidR="003B0BBE" w:rsidRPr="00023383" w:rsidRDefault="003B0BBE" w:rsidP="009E617A">
            <w:pPr>
              <w:rPr>
                <w:sz w:val="20"/>
                <w:szCs w:val="20"/>
              </w:rPr>
            </w:pPr>
            <w:r w:rsidRPr="00023383">
              <w:rPr>
                <w:sz w:val="20"/>
                <w:szCs w:val="20"/>
              </w:rPr>
              <w:t>January – a Reichstag majority censured the government regarding the forced expulsion of Poles</w:t>
            </w:r>
          </w:p>
          <w:p w14:paraId="5C2EA2BC" w14:textId="77777777" w:rsidR="003B0BBE" w:rsidRPr="00023383" w:rsidRDefault="003B0BBE" w:rsidP="009E617A">
            <w:pPr>
              <w:rPr>
                <w:sz w:val="20"/>
                <w:szCs w:val="20"/>
              </w:rPr>
            </w:pPr>
            <w:r w:rsidRPr="00023383">
              <w:rPr>
                <w:sz w:val="20"/>
                <w:szCs w:val="20"/>
              </w:rPr>
              <w:t>Bill for the Protection of German National Interests in the Eastern Provinces approved by Reichstag</w:t>
            </w:r>
          </w:p>
          <w:p w14:paraId="0425E263" w14:textId="77777777" w:rsidR="003B0BBE" w:rsidRPr="00023383" w:rsidRDefault="003B0BBE" w:rsidP="009E617A">
            <w:pPr>
              <w:rPr>
                <w:sz w:val="20"/>
                <w:szCs w:val="20"/>
              </w:rPr>
            </w:pPr>
            <w:r w:rsidRPr="00023383">
              <w:rPr>
                <w:sz w:val="20"/>
                <w:szCs w:val="20"/>
              </w:rPr>
              <w:t>Project for an Imperial Liquor Monopoly defeated by the Reichstag</w:t>
            </w:r>
          </w:p>
          <w:p w14:paraId="6368C813" w14:textId="64E0E7EF" w:rsidR="003B0BBE" w:rsidRPr="00023383" w:rsidRDefault="003B0BBE" w:rsidP="009E617A">
            <w:pPr>
              <w:rPr>
                <w:sz w:val="20"/>
                <w:szCs w:val="20"/>
              </w:rPr>
            </w:pPr>
            <w:r w:rsidRPr="00023383">
              <w:rPr>
                <w:sz w:val="20"/>
                <w:szCs w:val="20"/>
              </w:rPr>
              <w:t xml:space="preserve">Bulgarian Crisis + Boulanger – Bismarck called for 10% increase in size of army &amp; new </w:t>
            </w:r>
            <w:proofErr w:type="spellStart"/>
            <w:r w:rsidRPr="00023383">
              <w:rPr>
                <w:sz w:val="20"/>
                <w:szCs w:val="20"/>
              </w:rPr>
              <w:t>Septennat</w:t>
            </w:r>
            <w:proofErr w:type="spellEnd"/>
            <w:r w:rsidRPr="00023383">
              <w:rPr>
                <w:sz w:val="20"/>
                <w:szCs w:val="20"/>
              </w:rPr>
              <w:t xml:space="preserve"> </w:t>
            </w:r>
          </w:p>
        </w:tc>
        <w:tc>
          <w:tcPr>
            <w:tcW w:w="3336" w:type="dxa"/>
          </w:tcPr>
          <w:p w14:paraId="45D05A5E" w14:textId="77777777" w:rsidR="003B0BBE" w:rsidRPr="00023383" w:rsidRDefault="003B0BBE" w:rsidP="009E617A">
            <w:pPr>
              <w:rPr>
                <w:sz w:val="20"/>
                <w:szCs w:val="20"/>
              </w:rPr>
            </w:pPr>
            <w:r w:rsidRPr="00023383">
              <w:rPr>
                <w:sz w:val="20"/>
                <w:szCs w:val="20"/>
              </w:rPr>
              <w:t>Boulanger appointed French Foreign Minister</w:t>
            </w:r>
          </w:p>
        </w:tc>
        <w:tc>
          <w:tcPr>
            <w:tcW w:w="3336" w:type="dxa"/>
          </w:tcPr>
          <w:p w14:paraId="65279D57" w14:textId="3F20E2AB" w:rsidR="003B0BBE" w:rsidRPr="00023383" w:rsidRDefault="003B0BBE" w:rsidP="009E617A">
            <w:pPr>
              <w:rPr>
                <w:sz w:val="20"/>
                <w:szCs w:val="20"/>
              </w:rPr>
            </w:pPr>
            <w:r w:rsidRPr="00023383">
              <w:rPr>
                <w:sz w:val="20"/>
                <w:szCs w:val="20"/>
              </w:rPr>
              <w:t>1886 German-Anglo agreement – recognised Germany’s colonial possessions</w:t>
            </w:r>
          </w:p>
        </w:tc>
      </w:tr>
      <w:tr w:rsidR="003B0BBE" w:rsidRPr="00023383" w14:paraId="67F7E571" w14:textId="77777777" w:rsidTr="003B0BBE">
        <w:tc>
          <w:tcPr>
            <w:tcW w:w="675" w:type="dxa"/>
          </w:tcPr>
          <w:p w14:paraId="1C3FE04D" w14:textId="77777777" w:rsidR="003B0BBE" w:rsidRPr="00023383" w:rsidRDefault="003B0BBE" w:rsidP="009E617A">
            <w:pPr>
              <w:jc w:val="center"/>
              <w:rPr>
                <w:sz w:val="20"/>
                <w:szCs w:val="20"/>
              </w:rPr>
            </w:pPr>
            <w:r w:rsidRPr="00023383">
              <w:rPr>
                <w:sz w:val="20"/>
                <w:szCs w:val="20"/>
              </w:rPr>
              <w:t>1887</w:t>
            </w:r>
          </w:p>
        </w:tc>
        <w:tc>
          <w:tcPr>
            <w:tcW w:w="3335" w:type="dxa"/>
          </w:tcPr>
          <w:p w14:paraId="598CA0F8" w14:textId="77777777" w:rsidR="003B0BBE" w:rsidRPr="00023383" w:rsidRDefault="003B0BBE" w:rsidP="009E617A">
            <w:pPr>
              <w:rPr>
                <w:sz w:val="20"/>
                <w:szCs w:val="20"/>
              </w:rPr>
            </w:pPr>
            <w:r w:rsidRPr="00023383">
              <w:rPr>
                <w:sz w:val="20"/>
                <w:szCs w:val="20"/>
              </w:rPr>
              <w:t>Elections ‘fought in an atmosphere of artificially contrived crisis’, German Free Thought Party &amp; SPD lost over half of seats, the Conservatives, Free Conservatives &amp; National Liberals won 220 seats</w:t>
            </w:r>
          </w:p>
          <w:p w14:paraId="03083060" w14:textId="77777777" w:rsidR="003B0BBE" w:rsidRPr="00023383" w:rsidRDefault="003B0BBE" w:rsidP="009E617A">
            <w:pPr>
              <w:rPr>
                <w:sz w:val="20"/>
                <w:szCs w:val="20"/>
              </w:rPr>
            </w:pPr>
            <w:proofErr w:type="spellStart"/>
            <w:r w:rsidRPr="00023383">
              <w:rPr>
                <w:sz w:val="20"/>
                <w:szCs w:val="20"/>
              </w:rPr>
              <w:t>Septennat</w:t>
            </w:r>
            <w:proofErr w:type="spellEnd"/>
            <w:r w:rsidRPr="00023383">
              <w:rPr>
                <w:sz w:val="20"/>
                <w:szCs w:val="20"/>
              </w:rPr>
              <w:t xml:space="preserve"> passed</w:t>
            </w:r>
          </w:p>
          <w:p w14:paraId="35B9E061" w14:textId="11CD65B7" w:rsidR="003B0BBE" w:rsidRPr="00023383" w:rsidRDefault="003B0BBE" w:rsidP="009E617A">
            <w:pPr>
              <w:rPr>
                <w:sz w:val="20"/>
                <w:szCs w:val="20"/>
              </w:rPr>
            </w:pPr>
            <w:r w:rsidRPr="00023383">
              <w:rPr>
                <w:sz w:val="20"/>
                <w:szCs w:val="20"/>
              </w:rPr>
              <w:t xml:space="preserve">Second ‘Peace Bill’ effectively ended </w:t>
            </w:r>
            <w:proofErr w:type="spellStart"/>
            <w:r w:rsidRPr="00023383">
              <w:rPr>
                <w:sz w:val="20"/>
                <w:szCs w:val="20"/>
              </w:rPr>
              <w:t>Kulturkampf</w:t>
            </w:r>
            <w:proofErr w:type="spellEnd"/>
          </w:p>
        </w:tc>
        <w:tc>
          <w:tcPr>
            <w:tcW w:w="3336" w:type="dxa"/>
          </w:tcPr>
          <w:p w14:paraId="36E1BFEE" w14:textId="77777777" w:rsidR="003B0BBE" w:rsidRPr="00023383" w:rsidRDefault="003B0BBE" w:rsidP="009E617A">
            <w:pPr>
              <w:rPr>
                <w:sz w:val="20"/>
                <w:szCs w:val="20"/>
              </w:rPr>
            </w:pPr>
            <w:r w:rsidRPr="00023383">
              <w:rPr>
                <w:sz w:val="20"/>
                <w:szCs w:val="20"/>
              </w:rPr>
              <w:t>February - Triple Alliance renewed</w:t>
            </w:r>
          </w:p>
          <w:p w14:paraId="0D8CED5F" w14:textId="77777777" w:rsidR="003B0BBE" w:rsidRPr="00023383" w:rsidRDefault="003B0BBE" w:rsidP="009E617A">
            <w:pPr>
              <w:rPr>
                <w:sz w:val="20"/>
                <w:szCs w:val="20"/>
              </w:rPr>
            </w:pPr>
            <w:r w:rsidRPr="00023383">
              <w:rPr>
                <w:sz w:val="20"/>
                <w:szCs w:val="20"/>
              </w:rPr>
              <w:t>March - First Mediterranean Agreement</w:t>
            </w:r>
          </w:p>
          <w:p w14:paraId="727B1C2B" w14:textId="77777777" w:rsidR="003B0BBE" w:rsidRPr="00023383" w:rsidRDefault="003B0BBE" w:rsidP="009E617A">
            <w:pPr>
              <w:rPr>
                <w:sz w:val="20"/>
                <w:szCs w:val="20"/>
              </w:rPr>
            </w:pPr>
            <w:r w:rsidRPr="00023383">
              <w:rPr>
                <w:sz w:val="20"/>
                <w:szCs w:val="20"/>
              </w:rPr>
              <w:t>June – Reinsurance Treaty</w:t>
            </w:r>
          </w:p>
          <w:p w14:paraId="77F48279" w14:textId="77777777" w:rsidR="003B0BBE" w:rsidRPr="00023383" w:rsidRDefault="003B0BBE" w:rsidP="009E617A">
            <w:pPr>
              <w:rPr>
                <w:sz w:val="20"/>
                <w:szCs w:val="20"/>
              </w:rPr>
            </w:pPr>
            <w:r w:rsidRPr="00023383">
              <w:rPr>
                <w:sz w:val="20"/>
                <w:szCs w:val="20"/>
              </w:rPr>
              <w:t>November – Russian denied access to German money markets</w:t>
            </w:r>
          </w:p>
          <w:p w14:paraId="42770444" w14:textId="0FC3C81E" w:rsidR="003B0BBE" w:rsidRPr="00023383" w:rsidRDefault="003B0BBE" w:rsidP="009E617A">
            <w:pPr>
              <w:rPr>
                <w:sz w:val="20"/>
                <w:szCs w:val="20"/>
              </w:rPr>
            </w:pPr>
            <w:r w:rsidRPr="00023383">
              <w:rPr>
                <w:sz w:val="20"/>
                <w:szCs w:val="20"/>
              </w:rPr>
              <w:t>December – Second Mediterranean Agreement</w:t>
            </w:r>
          </w:p>
        </w:tc>
        <w:tc>
          <w:tcPr>
            <w:tcW w:w="3336" w:type="dxa"/>
          </w:tcPr>
          <w:p w14:paraId="6AEB8270" w14:textId="77777777" w:rsidR="003B0BBE" w:rsidRPr="00023383" w:rsidRDefault="003B0BBE" w:rsidP="009E617A">
            <w:pPr>
              <w:rPr>
                <w:sz w:val="20"/>
                <w:szCs w:val="20"/>
              </w:rPr>
            </w:pPr>
            <w:r w:rsidRPr="00023383">
              <w:rPr>
                <w:sz w:val="20"/>
                <w:szCs w:val="20"/>
              </w:rPr>
              <w:t>Bismarck resisted demands for further colonial expansion</w:t>
            </w:r>
          </w:p>
        </w:tc>
      </w:tr>
      <w:tr w:rsidR="003B0BBE" w:rsidRPr="00023383" w14:paraId="603BA01E" w14:textId="77777777" w:rsidTr="003B0BBE">
        <w:tc>
          <w:tcPr>
            <w:tcW w:w="675" w:type="dxa"/>
          </w:tcPr>
          <w:p w14:paraId="2C2A097A" w14:textId="77777777" w:rsidR="003B0BBE" w:rsidRPr="00023383" w:rsidRDefault="003B0BBE" w:rsidP="009E617A">
            <w:pPr>
              <w:jc w:val="center"/>
              <w:rPr>
                <w:sz w:val="20"/>
                <w:szCs w:val="20"/>
              </w:rPr>
            </w:pPr>
            <w:r w:rsidRPr="00023383">
              <w:rPr>
                <w:sz w:val="20"/>
                <w:szCs w:val="20"/>
              </w:rPr>
              <w:t>1888</w:t>
            </w:r>
          </w:p>
        </w:tc>
        <w:tc>
          <w:tcPr>
            <w:tcW w:w="3335" w:type="dxa"/>
          </w:tcPr>
          <w:p w14:paraId="63BA5699" w14:textId="77777777" w:rsidR="003B0BBE" w:rsidRPr="00023383" w:rsidRDefault="003B0BBE" w:rsidP="009E617A">
            <w:pPr>
              <w:rPr>
                <w:rFonts w:ascii="Calibri" w:hAnsi="Calibri"/>
                <w:sz w:val="20"/>
                <w:szCs w:val="20"/>
              </w:rPr>
            </w:pPr>
            <w:r w:rsidRPr="00023383">
              <w:rPr>
                <w:rFonts w:ascii="Calibri" w:hAnsi="Calibri"/>
                <w:sz w:val="20"/>
                <w:szCs w:val="20"/>
              </w:rPr>
              <w:t>By January 32,000 ‘aliens’, of whom 10,000 were Jews had been expelled.</w:t>
            </w:r>
          </w:p>
          <w:p w14:paraId="7E991E25" w14:textId="77777777" w:rsidR="003B0BBE" w:rsidRDefault="003B0BBE" w:rsidP="009E617A">
            <w:pPr>
              <w:rPr>
                <w:rFonts w:ascii="Calibri" w:hAnsi="Calibri"/>
                <w:sz w:val="20"/>
                <w:szCs w:val="20"/>
              </w:rPr>
            </w:pPr>
            <w:r w:rsidRPr="00023383">
              <w:rPr>
                <w:rFonts w:ascii="Calibri" w:hAnsi="Calibri"/>
                <w:sz w:val="20"/>
                <w:szCs w:val="20"/>
              </w:rPr>
              <w:t>March</w:t>
            </w:r>
            <w:r>
              <w:rPr>
                <w:rFonts w:ascii="Calibri" w:hAnsi="Calibri"/>
                <w:sz w:val="20"/>
                <w:szCs w:val="20"/>
              </w:rPr>
              <w:t xml:space="preserve"> - </w:t>
            </w:r>
            <w:r w:rsidRPr="00023383">
              <w:rPr>
                <w:rFonts w:ascii="Calibri" w:hAnsi="Calibri"/>
                <w:sz w:val="20"/>
                <w:szCs w:val="20"/>
              </w:rPr>
              <w:t>accession of Frederick III</w:t>
            </w:r>
          </w:p>
          <w:p w14:paraId="03530A98" w14:textId="5E8AE704" w:rsidR="003B0BBE" w:rsidRPr="001F0FB8" w:rsidRDefault="003B0BBE" w:rsidP="009E617A">
            <w:pPr>
              <w:rPr>
                <w:rFonts w:ascii="Calibri" w:hAnsi="Calibri"/>
                <w:sz w:val="20"/>
                <w:szCs w:val="20"/>
              </w:rPr>
            </w:pPr>
            <w:r>
              <w:rPr>
                <w:rFonts w:ascii="Calibri" w:hAnsi="Calibri"/>
                <w:sz w:val="20"/>
                <w:szCs w:val="20"/>
              </w:rPr>
              <w:t>June – death of Frederick and accession of Wilhelm II</w:t>
            </w:r>
          </w:p>
        </w:tc>
        <w:tc>
          <w:tcPr>
            <w:tcW w:w="3336" w:type="dxa"/>
          </w:tcPr>
          <w:p w14:paraId="23CA19A0" w14:textId="77777777" w:rsidR="003B0BBE" w:rsidRPr="00023383" w:rsidRDefault="003B0BBE" w:rsidP="009E617A">
            <w:pPr>
              <w:rPr>
                <w:sz w:val="20"/>
                <w:szCs w:val="20"/>
              </w:rPr>
            </w:pPr>
            <w:r w:rsidRPr="00023383">
              <w:rPr>
                <w:sz w:val="20"/>
                <w:szCs w:val="20"/>
              </w:rPr>
              <w:t>Bismarck published the Triple Alliance</w:t>
            </w:r>
          </w:p>
        </w:tc>
        <w:tc>
          <w:tcPr>
            <w:tcW w:w="3336" w:type="dxa"/>
          </w:tcPr>
          <w:p w14:paraId="1B45CFA5" w14:textId="77777777" w:rsidR="003B0BBE" w:rsidRPr="00023383" w:rsidRDefault="003B0BBE" w:rsidP="009E617A">
            <w:pPr>
              <w:rPr>
                <w:sz w:val="20"/>
                <w:szCs w:val="20"/>
              </w:rPr>
            </w:pPr>
          </w:p>
        </w:tc>
      </w:tr>
      <w:tr w:rsidR="003B0BBE" w:rsidRPr="00023383" w14:paraId="507F0083" w14:textId="77777777" w:rsidTr="003B0BBE">
        <w:tc>
          <w:tcPr>
            <w:tcW w:w="675" w:type="dxa"/>
          </w:tcPr>
          <w:p w14:paraId="6A7A7B0F" w14:textId="77777777" w:rsidR="003B0BBE" w:rsidRPr="00023383" w:rsidRDefault="003B0BBE" w:rsidP="009E617A">
            <w:pPr>
              <w:jc w:val="center"/>
              <w:rPr>
                <w:sz w:val="20"/>
                <w:szCs w:val="20"/>
              </w:rPr>
            </w:pPr>
            <w:r w:rsidRPr="00023383">
              <w:rPr>
                <w:sz w:val="20"/>
                <w:szCs w:val="20"/>
              </w:rPr>
              <w:t>1889</w:t>
            </w:r>
          </w:p>
        </w:tc>
        <w:tc>
          <w:tcPr>
            <w:tcW w:w="3335" w:type="dxa"/>
          </w:tcPr>
          <w:p w14:paraId="77CFD852" w14:textId="77777777" w:rsidR="003B0BBE" w:rsidRPr="00023383" w:rsidRDefault="003B0BBE" w:rsidP="009E617A">
            <w:pPr>
              <w:rPr>
                <w:sz w:val="20"/>
                <w:szCs w:val="20"/>
              </w:rPr>
            </w:pPr>
            <w:r w:rsidRPr="00023383">
              <w:rPr>
                <w:sz w:val="20"/>
                <w:szCs w:val="20"/>
              </w:rPr>
              <w:t>Old Age Pension &amp; Disability Act</w:t>
            </w:r>
          </w:p>
        </w:tc>
        <w:tc>
          <w:tcPr>
            <w:tcW w:w="3336" w:type="dxa"/>
          </w:tcPr>
          <w:p w14:paraId="7BAAB4E0" w14:textId="77777777" w:rsidR="003B0BBE" w:rsidRPr="00023383" w:rsidRDefault="003B0BBE" w:rsidP="009E617A">
            <w:pPr>
              <w:rPr>
                <w:sz w:val="20"/>
                <w:szCs w:val="20"/>
              </w:rPr>
            </w:pPr>
          </w:p>
        </w:tc>
        <w:tc>
          <w:tcPr>
            <w:tcW w:w="3336" w:type="dxa"/>
          </w:tcPr>
          <w:p w14:paraId="5EE9F593" w14:textId="77777777" w:rsidR="003B0BBE" w:rsidRPr="00023383" w:rsidRDefault="003B0BBE" w:rsidP="009E617A">
            <w:pPr>
              <w:rPr>
                <w:sz w:val="20"/>
                <w:szCs w:val="20"/>
              </w:rPr>
            </w:pPr>
          </w:p>
        </w:tc>
      </w:tr>
      <w:tr w:rsidR="003B0BBE" w:rsidRPr="00023383" w14:paraId="1E704D04" w14:textId="77777777" w:rsidTr="003B0BBE">
        <w:tc>
          <w:tcPr>
            <w:tcW w:w="675" w:type="dxa"/>
          </w:tcPr>
          <w:p w14:paraId="334381F3" w14:textId="77777777" w:rsidR="003B0BBE" w:rsidRPr="00023383" w:rsidRDefault="003B0BBE" w:rsidP="009E617A">
            <w:pPr>
              <w:jc w:val="center"/>
              <w:rPr>
                <w:sz w:val="20"/>
                <w:szCs w:val="20"/>
              </w:rPr>
            </w:pPr>
            <w:r w:rsidRPr="00023383">
              <w:rPr>
                <w:sz w:val="20"/>
                <w:szCs w:val="20"/>
              </w:rPr>
              <w:t>1890</w:t>
            </w:r>
          </w:p>
        </w:tc>
        <w:tc>
          <w:tcPr>
            <w:tcW w:w="3335" w:type="dxa"/>
          </w:tcPr>
          <w:p w14:paraId="3FDD1162" w14:textId="77777777" w:rsidR="003B0BBE" w:rsidRDefault="003B0BBE" w:rsidP="009E617A">
            <w:pPr>
              <w:rPr>
                <w:sz w:val="20"/>
                <w:szCs w:val="20"/>
              </w:rPr>
            </w:pPr>
            <w:r>
              <w:rPr>
                <w:sz w:val="20"/>
                <w:szCs w:val="20"/>
              </w:rPr>
              <w:t>Bill proposing a permanent Anti-Socialist Law rejected by the Reichstag</w:t>
            </w:r>
          </w:p>
          <w:p w14:paraId="1EF0A8BB" w14:textId="77777777" w:rsidR="003B0BBE" w:rsidRDefault="003B0BBE" w:rsidP="009E617A">
            <w:pPr>
              <w:rPr>
                <w:sz w:val="20"/>
                <w:szCs w:val="20"/>
              </w:rPr>
            </w:pPr>
            <w:r w:rsidRPr="00023383">
              <w:rPr>
                <w:sz w:val="20"/>
                <w:szCs w:val="20"/>
              </w:rPr>
              <w:t>Elections – 5 deputies campaigning on an anti-Semitic programme elected</w:t>
            </w:r>
          </w:p>
          <w:p w14:paraId="1185D664" w14:textId="77777777" w:rsidR="003B0BBE" w:rsidRDefault="003B0BBE" w:rsidP="009E617A">
            <w:pPr>
              <w:rPr>
                <w:sz w:val="20"/>
                <w:szCs w:val="20"/>
              </w:rPr>
            </w:pPr>
            <w:r>
              <w:rPr>
                <w:sz w:val="20"/>
                <w:szCs w:val="20"/>
              </w:rPr>
              <w:t>Bismarck’s Conservative &amp; National Liberal Allies lost 85 seats</w:t>
            </w:r>
          </w:p>
          <w:p w14:paraId="567E869B" w14:textId="77777777" w:rsidR="003B0BBE" w:rsidRDefault="003B0BBE" w:rsidP="009E617A">
            <w:pPr>
              <w:rPr>
                <w:sz w:val="20"/>
                <w:szCs w:val="20"/>
              </w:rPr>
            </w:pPr>
            <w:r>
              <w:rPr>
                <w:sz w:val="20"/>
                <w:szCs w:val="20"/>
              </w:rPr>
              <w:t>Wilhelm II refused Bismarck’s proposal to alter the Constitution</w:t>
            </w:r>
          </w:p>
          <w:p w14:paraId="4EFEBEB3" w14:textId="77777777" w:rsidR="003B0BBE" w:rsidRPr="00023383" w:rsidRDefault="003B0BBE" w:rsidP="009E617A">
            <w:pPr>
              <w:rPr>
                <w:sz w:val="20"/>
                <w:szCs w:val="20"/>
              </w:rPr>
            </w:pPr>
            <w:r>
              <w:rPr>
                <w:sz w:val="20"/>
                <w:szCs w:val="20"/>
              </w:rPr>
              <w:t>March – Bismarck resigned</w:t>
            </w:r>
          </w:p>
        </w:tc>
        <w:tc>
          <w:tcPr>
            <w:tcW w:w="3336" w:type="dxa"/>
          </w:tcPr>
          <w:p w14:paraId="1DE6C36E" w14:textId="77777777" w:rsidR="003B0BBE" w:rsidRPr="00023383" w:rsidRDefault="003B0BBE" w:rsidP="009E617A">
            <w:pPr>
              <w:rPr>
                <w:sz w:val="20"/>
                <w:szCs w:val="20"/>
              </w:rPr>
            </w:pPr>
            <w:r w:rsidRPr="00023383">
              <w:rPr>
                <w:sz w:val="20"/>
                <w:szCs w:val="20"/>
              </w:rPr>
              <w:t>Russian asked for renewal of Reinsurance Treaty</w:t>
            </w:r>
          </w:p>
        </w:tc>
        <w:tc>
          <w:tcPr>
            <w:tcW w:w="3336" w:type="dxa"/>
          </w:tcPr>
          <w:p w14:paraId="38E403BD" w14:textId="77777777" w:rsidR="003B0BBE" w:rsidRPr="00023383" w:rsidRDefault="003B0BBE" w:rsidP="009E617A">
            <w:pPr>
              <w:rPr>
                <w:sz w:val="20"/>
                <w:szCs w:val="20"/>
              </w:rPr>
            </w:pPr>
          </w:p>
        </w:tc>
      </w:tr>
    </w:tbl>
    <w:p w14:paraId="0B44530B" w14:textId="77777777" w:rsidR="00465EB4" w:rsidRPr="00276C53" w:rsidRDefault="00465EB4" w:rsidP="00465EB4">
      <w:pPr>
        <w:tabs>
          <w:tab w:val="left" w:pos="1733"/>
        </w:tabs>
        <w:rPr>
          <w:rFonts w:ascii="Calibri" w:hAnsi="Calibri"/>
        </w:rPr>
      </w:pPr>
    </w:p>
    <w:sectPr w:rsidR="00465EB4" w:rsidRPr="00276C53" w:rsidSect="001564DB">
      <w:footerReference w:type="default" r:id="rId28"/>
      <w:pgSz w:w="11900" w:h="16840"/>
      <w:pgMar w:top="720" w:right="720" w:bottom="720" w:left="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4F877C" w14:textId="77777777" w:rsidR="00793439" w:rsidRDefault="00793439" w:rsidP="00317172">
      <w:pPr>
        <w:spacing w:after="0" w:line="240" w:lineRule="auto"/>
      </w:pPr>
      <w:r>
        <w:separator/>
      </w:r>
    </w:p>
  </w:endnote>
  <w:endnote w:type="continuationSeparator" w:id="0">
    <w:p w14:paraId="3949DCD0" w14:textId="77777777" w:rsidR="00793439" w:rsidRDefault="00793439" w:rsidP="003171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5F" w:usb2="00000000" w:usb3="00000000" w:csb0="0000019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36611"/>
      <w:docPartObj>
        <w:docPartGallery w:val="Page Numbers (Bottom of Page)"/>
        <w:docPartUnique/>
      </w:docPartObj>
    </w:sdtPr>
    <w:sdtEndPr>
      <w:rPr>
        <w:noProof/>
      </w:rPr>
    </w:sdtEndPr>
    <w:sdtContent>
      <w:p w14:paraId="74BA169B" w14:textId="0C979C81" w:rsidR="00793439" w:rsidRDefault="00793439">
        <w:pPr>
          <w:pStyle w:val="Footer"/>
          <w:jc w:val="right"/>
        </w:pPr>
        <w:r>
          <w:fldChar w:fldCharType="begin"/>
        </w:r>
        <w:r>
          <w:instrText xml:space="preserve"> PAGE   \* MERGEFORMAT </w:instrText>
        </w:r>
        <w:r>
          <w:fldChar w:fldCharType="separate"/>
        </w:r>
        <w:r w:rsidR="009D2353">
          <w:rPr>
            <w:noProof/>
          </w:rPr>
          <w:t>6</w:t>
        </w:r>
        <w:r>
          <w:rPr>
            <w:noProof/>
          </w:rPr>
          <w:fldChar w:fldCharType="end"/>
        </w:r>
      </w:p>
    </w:sdtContent>
  </w:sdt>
  <w:p w14:paraId="265A765D" w14:textId="77777777" w:rsidR="00793439" w:rsidRDefault="00793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D81EEE" w14:textId="77777777" w:rsidR="00793439" w:rsidRDefault="00793439" w:rsidP="00317172">
      <w:pPr>
        <w:spacing w:after="0" w:line="240" w:lineRule="auto"/>
      </w:pPr>
      <w:r>
        <w:separator/>
      </w:r>
    </w:p>
  </w:footnote>
  <w:footnote w:type="continuationSeparator" w:id="0">
    <w:p w14:paraId="55F97572" w14:textId="77777777" w:rsidR="00793439" w:rsidRDefault="00793439" w:rsidP="003171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4DE4"/>
    <w:multiLevelType w:val="hybridMultilevel"/>
    <w:tmpl w:val="908CF04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E2255"/>
    <w:multiLevelType w:val="hybridMultilevel"/>
    <w:tmpl w:val="ADB0CD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E63F28"/>
    <w:multiLevelType w:val="hybridMultilevel"/>
    <w:tmpl w:val="2B269E12"/>
    <w:lvl w:ilvl="0" w:tplc="924A9B8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5A37F1A"/>
    <w:multiLevelType w:val="hybridMultilevel"/>
    <w:tmpl w:val="A7D631A6"/>
    <w:lvl w:ilvl="0" w:tplc="DD1E565A">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941350"/>
    <w:multiLevelType w:val="hybridMultilevel"/>
    <w:tmpl w:val="41F4A34A"/>
    <w:lvl w:ilvl="0" w:tplc="DC4E25C2">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225B9E"/>
    <w:multiLevelType w:val="hybridMultilevel"/>
    <w:tmpl w:val="5DF4EFC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0ADF355C"/>
    <w:multiLevelType w:val="hybridMultilevel"/>
    <w:tmpl w:val="A8DA4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0A72FC"/>
    <w:multiLevelType w:val="hybridMultilevel"/>
    <w:tmpl w:val="6714D190"/>
    <w:lvl w:ilvl="0" w:tplc="04090001">
      <w:start w:val="1"/>
      <w:numFmt w:val="bullet"/>
      <w:lvlText w:val=""/>
      <w:lvlJc w:val="left"/>
      <w:pPr>
        <w:ind w:left="2213" w:hanging="360"/>
      </w:pPr>
      <w:rPr>
        <w:rFonts w:ascii="Symbol" w:hAnsi="Symbol" w:hint="default"/>
      </w:rPr>
    </w:lvl>
    <w:lvl w:ilvl="1" w:tplc="04090003">
      <w:start w:val="1"/>
      <w:numFmt w:val="bullet"/>
      <w:lvlText w:val="o"/>
      <w:lvlJc w:val="left"/>
      <w:pPr>
        <w:ind w:left="2933" w:hanging="360"/>
      </w:pPr>
      <w:rPr>
        <w:rFonts w:ascii="Courier New" w:hAnsi="Courier New" w:hint="default"/>
      </w:rPr>
    </w:lvl>
    <w:lvl w:ilvl="2" w:tplc="04090005" w:tentative="1">
      <w:start w:val="1"/>
      <w:numFmt w:val="bullet"/>
      <w:lvlText w:val=""/>
      <w:lvlJc w:val="left"/>
      <w:pPr>
        <w:ind w:left="3653" w:hanging="360"/>
      </w:pPr>
      <w:rPr>
        <w:rFonts w:ascii="Wingdings" w:hAnsi="Wingdings" w:hint="default"/>
      </w:rPr>
    </w:lvl>
    <w:lvl w:ilvl="3" w:tplc="04090001" w:tentative="1">
      <w:start w:val="1"/>
      <w:numFmt w:val="bullet"/>
      <w:lvlText w:val=""/>
      <w:lvlJc w:val="left"/>
      <w:pPr>
        <w:ind w:left="4373" w:hanging="360"/>
      </w:pPr>
      <w:rPr>
        <w:rFonts w:ascii="Symbol" w:hAnsi="Symbol" w:hint="default"/>
      </w:rPr>
    </w:lvl>
    <w:lvl w:ilvl="4" w:tplc="04090003" w:tentative="1">
      <w:start w:val="1"/>
      <w:numFmt w:val="bullet"/>
      <w:lvlText w:val="o"/>
      <w:lvlJc w:val="left"/>
      <w:pPr>
        <w:ind w:left="5093" w:hanging="360"/>
      </w:pPr>
      <w:rPr>
        <w:rFonts w:ascii="Courier New" w:hAnsi="Courier New" w:hint="default"/>
      </w:rPr>
    </w:lvl>
    <w:lvl w:ilvl="5" w:tplc="04090005" w:tentative="1">
      <w:start w:val="1"/>
      <w:numFmt w:val="bullet"/>
      <w:lvlText w:val=""/>
      <w:lvlJc w:val="left"/>
      <w:pPr>
        <w:ind w:left="5813" w:hanging="360"/>
      </w:pPr>
      <w:rPr>
        <w:rFonts w:ascii="Wingdings" w:hAnsi="Wingdings" w:hint="default"/>
      </w:rPr>
    </w:lvl>
    <w:lvl w:ilvl="6" w:tplc="04090001" w:tentative="1">
      <w:start w:val="1"/>
      <w:numFmt w:val="bullet"/>
      <w:lvlText w:val=""/>
      <w:lvlJc w:val="left"/>
      <w:pPr>
        <w:ind w:left="6533" w:hanging="360"/>
      </w:pPr>
      <w:rPr>
        <w:rFonts w:ascii="Symbol" w:hAnsi="Symbol" w:hint="default"/>
      </w:rPr>
    </w:lvl>
    <w:lvl w:ilvl="7" w:tplc="04090003" w:tentative="1">
      <w:start w:val="1"/>
      <w:numFmt w:val="bullet"/>
      <w:lvlText w:val="o"/>
      <w:lvlJc w:val="left"/>
      <w:pPr>
        <w:ind w:left="7253" w:hanging="360"/>
      </w:pPr>
      <w:rPr>
        <w:rFonts w:ascii="Courier New" w:hAnsi="Courier New" w:hint="default"/>
      </w:rPr>
    </w:lvl>
    <w:lvl w:ilvl="8" w:tplc="04090005" w:tentative="1">
      <w:start w:val="1"/>
      <w:numFmt w:val="bullet"/>
      <w:lvlText w:val=""/>
      <w:lvlJc w:val="left"/>
      <w:pPr>
        <w:ind w:left="7973" w:hanging="360"/>
      </w:pPr>
      <w:rPr>
        <w:rFonts w:ascii="Wingdings" w:hAnsi="Wingdings" w:hint="default"/>
      </w:rPr>
    </w:lvl>
  </w:abstractNum>
  <w:abstractNum w:abstractNumId="8" w15:restartNumberingAfterBreak="0">
    <w:nsid w:val="0DDE30EC"/>
    <w:multiLevelType w:val="hybridMultilevel"/>
    <w:tmpl w:val="3AC62B98"/>
    <w:lvl w:ilvl="0" w:tplc="04090001">
      <w:start w:val="1"/>
      <w:numFmt w:val="bullet"/>
      <w:lvlText w:val=""/>
      <w:lvlJc w:val="left"/>
      <w:pPr>
        <w:ind w:left="1853" w:hanging="360"/>
      </w:pPr>
      <w:rPr>
        <w:rFonts w:ascii="Symbol" w:hAnsi="Symbol" w:hint="default"/>
      </w:rPr>
    </w:lvl>
    <w:lvl w:ilvl="1" w:tplc="04090003" w:tentative="1">
      <w:start w:val="1"/>
      <w:numFmt w:val="bullet"/>
      <w:lvlText w:val="o"/>
      <w:lvlJc w:val="left"/>
      <w:pPr>
        <w:ind w:left="2573" w:hanging="360"/>
      </w:pPr>
      <w:rPr>
        <w:rFonts w:ascii="Courier New" w:hAnsi="Courier New" w:hint="default"/>
      </w:rPr>
    </w:lvl>
    <w:lvl w:ilvl="2" w:tplc="04090005" w:tentative="1">
      <w:start w:val="1"/>
      <w:numFmt w:val="bullet"/>
      <w:lvlText w:val=""/>
      <w:lvlJc w:val="left"/>
      <w:pPr>
        <w:ind w:left="3293" w:hanging="360"/>
      </w:pPr>
      <w:rPr>
        <w:rFonts w:ascii="Wingdings" w:hAnsi="Wingdings" w:hint="default"/>
      </w:rPr>
    </w:lvl>
    <w:lvl w:ilvl="3" w:tplc="04090001" w:tentative="1">
      <w:start w:val="1"/>
      <w:numFmt w:val="bullet"/>
      <w:lvlText w:val=""/>
      <w:lvlJc w:val="left"/>
      <w:pPr>
        <w:ind w:left="4013" w:hanging="360"/>
      </w:pPr>
      <w:rPr>
        <w:rFonts w:ascii="Symbol" w:hAnsi="Symbol" w:hint="default"/>
      </w:rPr>
    </w:lvl>
    <w:lvl w:ilvl="4" w:tplc="04090003" w:tentative="1">
      <w:start w:val="1"/>
      <w:numFmt w:val="bullet"/>
      <w:lvlText w:val="o"/>
      <w:lvlJc w:val="left"/>
      <w:pPr>
        <w:ind w:left="4733" w:hanging="360"/>
      </w:pPr>
      <w:rPr>
        <w:rFonts w:ascii="Courier New" w:hAnsi="Courier New" w:hint="default"/>
      </w:rPr>
    </w:lvl>
    <w:lvl w:ilvl="5" w:tplc="04090005" w:tentative="1">
      <w:start w:val="1"/>
      <w:numFmt w:val="bullet"/>
      <w:lvlText w:val=""/>
      <w:lvlJc w:val="left"/>
      <w:pPr>
        <w:ind w:left="5453" w:hanging="360"/>
      </w:pPr>
      <w:rPr>
        <w:rFonts w:ascii="Wingdings" w:hAnsi="Wingdings" w:hint="default"/>
      </w:rPr>
    </w:lvl>
    <w:lvl w:ilvl="6" w:tplc="04090001" w:tentative="1">
      <w:start w:val="1"/>
      <w:numFmt w:val="bullet"/>
      <w:lvlText w:val=""/>
      <w:lvlJc w:val="left"/>
      <w:pPr>
        <w:ind w:left="6173" w:hanging="360"/>
      </w:pPr>
      <w:rPr>
        <w:rFonts w:ascii="Symbol" w:hAnsi="Symbol" w:hint="default"/>
      </w:rPr>
    </w:lvl>
    <w:lvl w:ilvl="7" w:tplc="04090003" w:tentative="1">
      <w:start w:val="1"/>
      <w:numFmt w:val="bullet"/>
      <w:lvlText w:val="o"/>
      <w:lvlJc w:val="left"/>
      <w:pPr>
        <w:ind w:left="6893" w:hanging="360"/>
      </w:pPr>
      <w:rPr>
        <w:rFonts w:ascii="Courier New" w:hAnsi="Courier New" w:hint="default"/>
      </w:rPr>
    </w:lvl>
    <w:lvl w:ilvl="8" w:tplc="04090005" w:tentative="1">
      <w:start w:val="1"/>
      <w:numFmt w:val="bullet"/>
      <w:lvlText w:val=""/>
      <w:lvlJc w:val="left"/>
      <w:pPr>
        <w:ind w:left="7613" w:hanging="360"/>
      </w:pPr>
      <w:rPr>
        <w:rFonts w:ascii="Wingdings" w:hAnsi="Wingdings" w:hint="default"/>
      </w:rPr>
    </w:lvl>
  </w:abstractNum>
  <w:abstractNum w:abstractNumId="9" w15:restartNumberingAfterBreak="0">
    <w:nsid w:val="16352E5F"/>
    <w:multiLevelType w:val="hybridMultilevel"/>
    <w:tmpl w:val="6A9C5CC2"/>
    <w:lvl w:ilvl="0" w:tplc="E2EC34D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15:restartNumberingAfterBreak="0">
    <w:nsid w:val="17CD3CE1"/>
    <w:multiLevelType w:val="hybridMultilevel"/>
    <w:tmpl w:val="8ED4052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2273C9"/>
    <w:multiLevelType w:val="hybridMultilevel"/>
    <w:tmpl w:val="5ACEE444"/>
    <w:lvl w:ilvl="0" w:tplc="522CD5B6">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6E26EA"/>
    <w:multiLevelType w:val="hybridMultilevel"/>
    <w:tmpl w:val="51826C6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683D39"/>
    <w:multiLevelType w:val="hybridMultilevel"/>
    <w:tmpl w:val="EAAE9B7A"/>
    <w:lvl w:ilvl="0" w:tplc="DCC899FC">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F428B"/>
    <w:multiLevelType w:val="hybridMultilevel"/>
    <w:tmpl w:val="5DF4EFC4"/>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28101503"/>
    <w:multiLevelType w:val="hybridMultilevel"/>
    <w:tmpl w:val="9E3E42F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9D16348"/>
    <w:multiLevelType w:val="hybridMultilevel"/>
    <w:tmpl w:val="3A58D0B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1080" w:hanging="360"/>
      </w:pPr>
      <w:rPr>
        <w:rFonts w:ascii="Symbol" w:hAnsi="Symbol" w:hint="default"/>
      </w:rPr>
    </w:lvl>
    <w:lvl w:ilvl="4" w:tplc="04090003" w:tentative="1">
      <w:start w:val="1"/>
      <w:numFmt w:val="bullet"/>
      <w:lvlText w:val="o"/>
      <w:lvlJc w:val="left"/>
      <w:pPr>
        <w:ind w:left="1800" w:hanging="360"/>
      </w:pPr>
      <w:rPr>
        <w:rFonts w:ascii="Courier New" w:hAnsi="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3240" w:hanging="360"/>
      </w:pPr>
      <w:rPr>
        <w:rFonts w:ascii="Symbol" w:hAnsi="Symbol" w:hint="default"/>
      </w:rPr>
    </w:lvl>
    <w:lvl w:ilvl="7" w:tplc="04090003" w:tentative="1">
      <w:start w:val="1"/>
      <w:numFmt w:val="bullet"/>
      <w:lvlText w:val="o"/>
      <w:lvlJc w:val="left"/>
      <w:pPr>
        <w:ind w:left="3960" w:hanging="360"/>
      </w:pPr>
      <w:rPr>
        <w:rFonts w:ascii="Courier New" w:hAnsi="Courier New" w:hint="default"/>
      </w:rPr>
    </w:lvl>
    <w:lvl w:ilvl="8" w:tplc="04090005" w:tentative="1">
      <w:start w:val="1"/>
      <w:numFmt w:val="bullet"/>
      <w:lvlText w:val=""/>
      <w:lvlJc w:val="left"/>
      <w:pPr>
        <w:ind w:left="4680" w:hanging="360"/>
      </w:pPr>
      <w:rPr>
        <w:rFonts w:ascii="Wingdings" w:hAnsi="Wingdings" w:hint="default"/>
      </w:rPr>
    </w:lvl>
  </w:abstractNum>
  <w:abstractNum w:abstractNumId="17" w15:restartNumberingAfterBreak="0">
    <w:nsid w:val="2A582663"/>
    <w:multiLevelType w:val="hybridMultilevel"/>
    <w:tmpl w:val="B1BE45D8"/>
    <w:lvl w:ilvl="0" w:tplc="08090001">
      <w:start w:val="1"/>
      <w:numFmt w:val="bullet"/>
      <w:lvlText w:val=""/>
      <w:lvlJc w:val="left"/>
      <w:pPr>
        <w:ind w:left="5760" w:hanging="360"/>
      </w:pPr>
      <w:rPr>
        <w:rFonts w:ascii="Symbol" w:hAnsi="Symbol" w:hint="default"/>
      </w:rPr>
    </w:lvl>
    <w:lvl w:ilvl="1" w:tplc="04090003">
      <w:start w:val="1"/>
      <w:numFmt w:val="bullet"/>
      <w:lvlText w:val="o"/>
      <w:lvlJc w:val="left"/>
      <w:pPr>
        <w:ind w:left="6480" w:hanging="360"/>
      </w:pPr>
      <w:rPr>
        <w:rFonts w:ascii="Courier New" w:hAnsi="Courier New" w:hint="default"/>
      </w:rPr>
    </w:lvl>
    <w:lvl w:ilvl="2" w:tplc="04090005">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18" w15:restartNumberingAfterBreak="0">
    <w:nsid w:val="332D7110"/>
    <w:multiLevelType w:val="hybridMultilevel"/>
    <w:tmpl w:val="9C74A3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6E815AF"/>
    <w:multiLevelType w:val="hybridMultilevel"/>
    <w:tmpl w:val="F306E6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110569"/>
    <w:multiLevelType w:val="hybridMultilevel"/>
    <w:tmpl w:val="77D6E682"/>
    <w:lvl w:ilvl="0" w:tplc="1D3A7F20">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0234736"/>
    <w:multiLevelType w:val="hybridMultilevel"/>
    <w:tmpl w:val="21AC3B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3560E6"/>
    <w:multiLevelType w:val="multilevel"/>
    <w:tmpl w:val="45F63FD0"/>
    <w:styleLink w:val="Lettered"/>
    <w:lvl w:ilvl="0">
      <w:start w:val="1"/>
      <w:numFmt w:val="upperLetter"/>
      <w:lvlText w:val="%1."/>
      <w:lvlJc w:val="left"/>
      <w:pPr>
        <w:tabs>
          <w:tab w:val="num" w:pos="1210"/>
        </w:tabs>
        <w:ind w:left="1210" w:hanging="360"/>
      </w:pPr>
      <w:rPr>
        <w:position w:val="0"/>
      </w:rPr>
    </w:lvl>
    <w:lvl w:ilvl="1">
      <w:start w:val="1"/>
      <w:numFmt w:val="upperLetter"/>
      <w:lvlText w:val="%2."/>
      <w:lvlJc w:val="left"/>
      <w:pPr>
        <w:tabs>
          <w:tab w:val="num" w:pos="1570"/>
        </w:tabs>
        <w:ind w:left="1570" w:hanging="360"/>
      </w:pPr>
      <w:rPr>
        <w:position w:val="0"/>
      </w:rPr>
    </w:lvl>
    <w:lvl w:ilvl="2">
      <w:start w:val="2"/>
      <w:numFmt w:val="upperLetter"/>
      <w:lvlText w:val="%3."/>
      <w:lvlJc w:val="left"/>
      <w:pPr>
        <w:tabs>
          <w:tab w:val="num" w:pos="1930"/>
        </w:tabs>
        <w:ind w:left="1930" w:hanging="360"/>
      </w:pPr>
      <w:rPr>
        <w:position w:val="0"/>
      </w:rPr>
    </w:lvl>
    <w:lvl w:ilvl="3">
      <w:start w:val="1"/>
      <w:numFmt w:val="upperLetter"/>
      <w:lvlText w:val="%4."/>
      <w:lvlJc w:val="left"/>
      <w:pPr>
        <w:tabs>
          <w:tab w:val="num" w:pos="2290"/>
        </w:tabs>
        <w:ind w:left="2290" w:hanging="360"/>
      </w:pPr>
      <w:rPr>
        <w:position w:val="0"/>
      </w:rPr>
    </w:lvl>
    <w:lvl w:ilvl="4">
      <w:start w:val="1"/>
      <w:numFmt w:val="upperLetter"/>
      <w:lvlText w:val="%5."/>
      <w:lvlJc w:val="left"/>
      <w:pPr>
        <w:tabs>
          <w:tab w:val="num" w:pos="2650"/>
        </w:tabs>
        <w:ind w:left="2650" w:hanging="360"/>
      </w:pPr>
      <w:rPr>
        <w:position w:val="0"/>
      </w:rPr>
    </w:lvl>
    <w:lvl w:ilvl="5">
      <w:start w:val="1"/>
      <w:numFmt w:val="upperLetter"/>
      <w:lvlText w:val="%6."/>
      <w:lvlJc w:val="left"/>
      <w:pPr>
        <w:tabs>
          <w:tab w:val="num" w:pos="3010"/>
        </w:tabs>
        <w:ind w:left="3010" w:hanging="360"/>
      </w:pPr>
      <w:rPr>
        <w:position w:val="0"/>
      </w:rPr>
    </w:lvl>
    <w:lvl w:ilvl="6">
      <w:start w:val="1"/>
      <w:numFmt w:val="upperLetter"/>
      <w:lvlText w:val="%7."/>
      <w:lvlJc w:val="left"/>
      <w:pPr>
        <w:tabs>
          <w:tab w:val="num" w:pos="3370"/>
        </w:tabs>
        <w:ind w:left="3370" w:hanging="360"/>
      </w:pPr>
      <w:rPr>
        <w:position w:val="0"/>
      </w:rPr>
    </w:lvl>
    <w:lvl w:ilvl="7">
      <w:start w:val="1"/>
      <w:numFmt w:val="upperLetter"/>
      <w:lvlText w:val="%8."/>
      <w:lvlJc w:val="left"/>
      <w:pPr>
        <w:tabs>
          <w:tab w:val="num" w:pos="3730"/>
        </w:tabs>
        <w:ind w:left="3730" w:hanging="360"/>
      </w:pPr>
      <w:rPr>
        <w:position w:val="0"/>
      </w:rPr>
    </w:lvl>
    <w:lvl w:ilvl="8">
      <w:start w:val="1"/>
      <w:numFmt w:val="upperLetter"/>
      <w:lvlText w:val="%9."/>
      <w:lvlJc w:val="left"/>
      <w:pPr>
        <w:tabs>
          <w:tab w:val="num" w:pos="4090"/>
        </w:tabs>
        <w:ind w:left="4090" w:hanging="360"/>
      </w:pPr>
      <w:rPr>
        <w:position w:val="0"/>
      </w:rPr>
    </w:lvl>
  </w:abstractNum>
  <w:abstractNum w:abstractNumId="23" w15:restartNumberingAfterBreak="0">
    <w:nsid w:val="4470517D"/>
    <w:multiLevelType w:val="hybridMultilevel"/>
    <w:tmpl w:val="03F6557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3">
      <w:start w:val="1"/>
      <w:numFmt w:val="bullet"/>
      <w:lvlText w:val="o"/>
      <w:lvlJc w:val="left"/>
      <w:pPr>
        <w:ind w:left="1440" w:hanging="360"/>
      </w:pPr>
      <w:rPr>
        <w:rFonts w:ascii="Courier New" w:hAnsi="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A06255"/>
    <w:multiLevelType w:val="hybridMultilevel"/>
    <w:tmpl w:val="0722F302"/>
    <w:lvl w:ilvl="0" w:tplc="08090001">
      <w:start w:val="1"/>
      <w:numFmt w:val="bullet"/>
      <w:lvlText w:val=""/>
      <w:lvlJc w:val="left"/>
      <w:pPr>
        <w:ind w:left="107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D771BE"/>
    <w:multiLevelType w:val="hybridMultilevel"/>
    <w:tmpl w:val="96A8437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B876AA"/>
    <w:multiLevelType w:val="hybridMultilevel"/>
    <w:tmpl w:val="63284B66"/>
    <w:lvl w:ilvl="0" w:tplc="E4E6E8C8">
      <w:start w:val="1"/>
      <w:numFmt w:val="bullet"/>
      <w:lvlText w:val="•"/>
      <w:lvlJc w:val="left"/>
      <w:pPr>
        <w:tabs>
          <w:tab w:val="num" w:pos="720"/>
        </w:tabs>
        <w:ind w:left="720" w:hanging="360"/>
      </w:pPr>
      <w:rPr>
        <w:rFonts w:ascii="Arial" w:hAnsi="Arial" w:hint="default"/>
      </w:rPr>
    </w:lvl>
    <w:lvl w:ilvl="1" w:tplc="D35C247A">
      <w:start w:val="18"/>
      <w:numFmt w:val="bullet"/>
      <w:lvlText w:val="–"/>
      <w:lvlJc w:val="left"/>
      <w:pPr>
        <w:tabs>
          <w:tab w:val="num" w:pos="1440"/>
        </w:tabs>
        <w:ind w:left="1440" w:hanging="360"/>
      </w:pPr>
      <w:rPr>
        <w:rFonts w:ascii="Arial" w:hAnsi="Arial" w:hint="default"/>
      </w:rPr>
    </w:lvl>
    <w:lvl w:ilvl="2" w:tplc="A9FEEB82" w:tentative="1">
      <w:start w:val="1"/>
      <w:numFmt w:val="bullet"/>
      <w:lvlText w:val="•"/>
      <w:lvlJc w:val="left"/>
      <w:pPr>
        <w:tabs>
          <w:tab w:val="num" w:pos="2160"/>
        </w:tabs>
        <w:ind w:left="2160" w:hanging="360"/>
      </w:pPr>
      <w:rPr>
        <w:rFonts w:ascii="Arial" w:hAnsi="Arial" w:hint="default"/>
      </w:rPr>
    </w:lvl>
    <w:lvl w:ilvl="3" w:tplc="9410A916" w:tentative="1">
      <w:start w:val="1"/>
      <w:numFmt w:val="bullet"/>
      <w:lvlText w:val="•"/>
      <w:lvlJc w:val="left"/>
      <w:pPr>
        <w:tabs>
          <w:tab w:val="num" w:pos="2880"/>
        </w:tabs>
        <w:ind w:left="2880" w:hanging="360"/>
      </w:pPr>
      <w:rPr>
        <w:rFonts w:ascii="Arial" w:hAnsi="Arial" w:hint="default"/>
      </w:rPr>
    </w:lvl>
    <w:lvl w:ilvl="4" w:tplc="2904FE06" w:tentative="1">
      <w:start w:val="1"/>
      <w:numFmt w:val="bullet"/>
      <w:lvlText w:val="•"/>
      <w:lvlJc w:val="left"/>
      <w:pPr>
        <w:tabs>
          <w:tab w:val="num" w:pos="3600"/>
        </w:tabs>
        <w:ind w:left="3600" w:hanging="360"/>
      </w:pPr>
      <w:rPr>
        <w:rFonts w:ascii="Arial" w:hAnsi="Arial" w:hint="default"/>
      </w:rPr>
    </w:lvl>
    <w:lvl w:ilvl="5" w:tplc="B978E49E" w:tentative="1">
      <w:start w:val="1"/>
      <w:numFmt w:val="bullet"/>
      <w:lvlText w:val="•"/>
      <w:lvlJc w:val="left"/>
      <w:pPr>
        <w:tabs>
          <w:tab w:val="num" w:pos="4320"/>
        </w:tabs>
        <w:ind w:left="4320" w:hanging="360"/>
      </w:pPr>
      <w:rPr>
        <w:rFonts w:ascii="Arial" w:hAnsi="Arial" w:hint="default"/>
      </w:rPr>
    </w:lvl>
    <w:lvl w:ilvl="6" w:tplc="2E361E90" w:tentative="1">
      <w:start w:val="1"/>
      <w:numFmt w:val="bullet"/>
      <w:lvlText w:val="•"/>
      <w:lvlJc w:val="left"/>
      <w:pPr>
        <w:tabs>
          <w:tab w:val="num" w:pos="5040"/>
        </w:tabs>
        <w:ind w:left="5040" w:hanging="360"/>
      </w:pPr>
      <w:rPr>
        <w:rFonts w:ascii="Arial" w:hAnsi="Arial" w:hint="default"/>
      </w:rPr>
    </w:lvl>
    <w:lvl w:ilvl="7" w:tplc="BAD2A8A0" w:tentative="1">
      <w:start w:val="1"/>
      <w:numFmt w:val="bullet"/>
      <w:lvlText w:val="•"/>
      <w:lvlJc w:val="left"/>
      <w:pPr>
        <w:tabs>
          <w:tab w:val="num" w:pos="5760"/>
        </w:tabs>
        <w:ind w:left="5760" w:hanging="360"/>
      </w:pPr>
      <w:rPr>
        <w:rFonts w:ascii="Arial" w:hAnsi="Arial" w:hint="default"/>
      </w:rPr>
    </w:lvl>
    <w:lvl w:ilvl="8" w:tplc="A11C4700"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CE658D1"/>
    <w:multiLevelType w:val="hybridMultilevel"/>
    <w:tmpl w:val="104A5A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F72110D"/>
    <w:multiLevelType w:val="hybridMultilevel"/>
    <w:tmpl w:val="93F6B8DC"/>
    <w:lvl w:ilvl="0" w:tplc="08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F1133D"/>
    <w:multiLevelType w:val="hybridMultilevel"/>
    <w:tmpl w:val="7F7A0DF6"/>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3E96B77"/>
    <w:multiLevelType w:val="hybridMultilevel"/>
    <w:tmpl w:val="F59052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6985E96"/>
    <w:multiLevelType w:val="hybridMultilevel"/>
    <w:tmpl w:val="F3DAA5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34756D"/>
    <w:multiLevelType w:val="hybridMultilevel"/>
    <w:tmpl w:val="5DF4EF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EB223E4"/>
    <w:multiLevelType w:val="hybridMultilevel"/>
    <w:tmpl w:val="81A29A8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60D9255E"/>
    <w:multiLevelType w:val="hybridMultilevel"/>
    <w:tmpl w:val="9F5622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C816F4"/>
    <w:multiLevelType w:val="hybridMultilevel"/>
    <w:tmpl w:val="426ECC98"/>
    <w:lvl w:ilvl="0" w:tplc="04090001">
      <w:start w:val="1"/>
      <w:numFmt w:val="bullet"/>
      <w:lvlText w:val=""/>
      <w:lvlJc w:val="left"/>
      <w:pPr>
        <w:ind w:left="107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024B0B"/>
    <w:multiLevelType w:val="hybridMultilevel"/>
    <w:tmpl w:val="730616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85630D"/>
    <w:multiLevelType w:val="hybridMultilevel"/>
    <w:tmpl w:val="8C06381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4E11E6B"/>
    <w:multiLevelType w:val="hybridMultilevel"/>
    <w:tmpl w:val="706EA9A6"/>
    <w:lvl w:ilvl="0" w:tplc="0409000F">
      <w:start w:val="1"/>
      <w:numFmt w:val="decimal"/>
      <w:lvlText w:val="%1."/>
      <w:lvlJc w:val="left"/>
      <w:pPr>
        <w:ind w:left="1800" w:hanging="360"/>
      </w:pPr>
      <w:rPr>
        <w:rFonts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762657C3"/>
    <w:multiLevelType w:val="hybridMultilevel"/>
    <w:tmpl w:val="1C7AE6B4"/>
    <w:lvl w:ilvl="0" w:tplc="3BA241E6">
      <w:start w:val="1"/>
      <w:numFmt w:val="bullet"/>
      <w:lvlText w:val="•"/>
      <w:lvlJc w:val="left"/>
      <w:pPr>
        <w:tabs>
          <w:tab w:val="num" w:pos="720"/>
        </w:tabs>
        <w:ind w:left="720" w:hanging="360"/>
      </w:pPr>
      <w:rPr>
        <w:rFonts w:ascii="Arial" w:hAnsi="Arial" w:hint="default"/>
      </w:rPr>
    </w:lvl>
    <w:lvl w:ilvl="1" w:tplc="981602B6">
      <w:start w:val="18"/>
      <w:numFmt w:val="bullet"/>
      <w:lvlText w:val="–"/>
      <w:lvlJc w:val="left"/>
      <w:pPr>
        <w:tabs>
          <w:tab w:val="num" w:pos="1440"/>
        </w:tabs>
        <w:ind w:left="1440" w:hanging="360"/>
      </w:pPr>
      <w:rPr>
        <w:rFonts w:ascii="Arial" w:hAnsi="Arial" w:hint="default"/>
      </w:rPr>
    </w:lvl>
    <w:lvl w:ilvl="2" w:tplc="3758AACA" w:tentative="1">
      <w:start w:val="1"/>
      <w:numFmt w:val="bullet"/>
      <w:lvlText w:val="•"/>
      <w:lvlJc w:val="left"/>
      <w:pPr>
        <w:tabs>
          <w:tab w:val="num" w:pos="2160"/>
        </w:tabs>
        <w:ind w:left="2160" w:hanging="360"/>
      </w:pPr>
      <w:rPr>
        <w:rFonts w:ascii="Arial" w:hAnsi="Arial" w:hint="default"/>
      </w:rPr>
    </w:lvl>
    <w:lvl w:ilvl="3" w:tplc="B3540E4E" w:tentative="1">
      <w:start w:val="1"/>
      <w:numFmt w:val="bullet"/>
      <w:lvlText w:val="•"/>
      <w:lvlJc w:val="left"/>
      <w:pPr>
        <w:tabs>
          <w:tab w:val="num" w:pos="2880"/>
        </w:tabs>
        <w:ind w:left="2880" w:hanging="360"/>
      </w:pPr>
      <w:rPr>
        <w:rFonts w:ascii="Arial" w:hAnsi="Arial" w:hint="default"/>
      </w:rPr>
    </w:lvl>
    <w:lvl w:ilvl="4" w:tplc="27E8521E" w:tentative="1">
      <w:start w:val="1"/>
      <w:numFmt w:val="bullet"/>
      <w:lvlText w:val="•"/>
      <w:lvlJc w:val="left"/>
      <w:pPr>
        <w:tabs>
          <w:tab w:val="num" w:pos="3600"/>
        </w:tabs>
        <w:ind w:left="3600" w:hanging="360"/>
      </w:pPr>
      <w:rPr>
        <w:rFonts w:ascii="Arial" w:hAnsi="Arial" w:hint="default"/>
      </w:rPr>
    </w:lvl>
    <w:lvl w:ilvl="5" w:tplc="C576DDCE" w:tentative="1">
      <w:start w:val="1"/>
      <w:numFmt w:val="bullet"/>
      <w:lvlText w:val="•"/>
      <w:lvlJc w:val="left"/>
      <w:pPr>
        <w:tabs>
          <w:tab w:val="num" w:pos="4320"/>
        </w:tabs>
        <w:ind w:left="4320" w:hanging="360"/>
      </w:pPr>
      <w:rPr>
        <w:rFonts w:ascii="Arial" w:hAnsi="Arial" w:hint="default"/>
      </w:rPr>
    </w:lvl>
    <w:lvl w:ilvl="6" w:tplc="AC966744" w:tentative="1">
      <w:start w:val="1"/>
      <w:numFmt w:val="bullet"/>
      <w:lvlText w:val="•"/>
      <w:lvlJc w:val="left"/>
      <w:pPr>
        <w:tabs>
          <w:tab w:val="num" w:pos="5040"/>
        </w:tabs>
        <w:ind w:left="5040" w:hanging="360"/>
      </w:pPr>
      <w:rPr>
        <w:rFonts w:ascii="Arial" w:hAnsi="Arial" w:hint="default"/>
      </w:rPr>
    </w:lvl>
    <w:lvl w:ilvl="7" w:tplc="1A9062DE" w:tentative="1">
      <w:start w:val="1"/>
      <w:numFmt w:val="bullet"/>
      <w:lvlText w:val="•"/>
      <w:lvlJc w:val="left"/>
      <w:pPr>
        <w:tabs>
          <w:tab w:val="num" w:pos="5760"/>
        </w:tabs>
        <w:ind w:left="5760" w:hanging="360"/>
      </w:pPr>
      <w:rPr>
        <w:rFonts w:ascii="Arial" w:hAnsi="Arial" w:hint="default"/>
      </w:rPr>
    </w:lvl>
    <w:lvl w:ilvl="8" w:tplc="5BF8C850"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79E339E4"/>
    <w:multiLevelType w:val="hybridMultilevel"/>
    <w:tmpl w:val="320AFE7C"/>
    <w:lvl w:ilvl="0" w:tplc="958A44A4">
      <w:start w:val="1889"/>
      <w:numFmt w:val="decimal"/>
      <w:lvlText w:val="%1"/>
      <w:lvlJc w:val="left"/>
      <w:pPr>
        <w:ind w:left="1200" w:hanging="4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B524671"/>
    <w:multiLevelType w:val="hybridMultilevel"/>
    <w:tmpl w:val="4EAC6B1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8979D6"/>
    <w:multiLevelType w:val="hybridMultilevel"/>
    <w:tmpl w:val="A2DA3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BF122CA"/>
    <w:multiLevelType w:val="hybridMultilevel"/>
    <w:tmpl w:val="8FBE09E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FC56C5"/>
    <w:multiLevelType w:val="hybridMultilevel"/>
    <w:tmpl w:val="F2FE8EFA"/>
    <w:lvl w:ilvl="0" w:tplc="9428432A">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35"/>
  </w:num>
  <w:num w:numId="3">
    <w:abstractNumId w:val="22"/>
  </w:num>
  <w:num w:numId="4">
    <w:abstractNumId w:val="42"/>
  </w:num>
  <w:num w:numId="5">
    <w:abstractNumId w:val="21"/>
  </w:num>
  <w:num w:numId="6">
    <w:abstractNumId w:val="30"/>
  </w:num>
  <w:num w:numId="7">
    <w:abstractNumId w:val="31"/>
  </w:num>
  <w:num w:numId="8">
    <w:abstractNumId w:val="36"/>
  </w:num>
  <w:num w:numId="9">
    <w:abstractNumId w:val="25"/>
  </w:num>
  <w:num w:numId="10">
    <w:abstractNumId w:val="38"/>
  </w:num>
  <w:num w:numId="11">
    <w:abstractNumId w:val="37"/>
  </w:num>
  <w:num w:numId="12">
    <w:abstractNumId w:val="27"/>
  </w:num>
  <w:num w:numId="13">
    <w:abstractNumId w:val="33"/>
  </w:num>
  <w:num w:numId="14">
    <w:abstractNumId w:val="7"/>
  </w:num>
  <w:num w:numId="15">
    <w:abstractNumId w:val="40"/>
  </w:num>
  <w:num w:numId="16">
    <w:abstractNumId w:val="15"/>
  </w:num>
  <w:num w:numId="17">
    <w:abstractNumId w:val="28"/>
  </w:num>
  <w:num w:numId="18">
    <w:abstractNumId w:val="0"/>
  </w:num>
  <w:num w:numId="19">
    <w:abstractNumId w:val="12"/>
  </w:num>
  <w:num w:numId="20">
    <w:abstractNumId w:val="43"/>
  </w:num>
  <w:num w:numId="21">
    <w:abstractNumId w:val="41"/>
  </w:num>
  <w:num w:numId="22">
    <w:abstractNumId w:val="10"/>
  </w:num>
  <w:num w:numId="23">
    <w:abstractNumId w:val="1"/>
  </w:num>
  <w:num w:numId="24">
    <w:abstractNumId w:val="17"/>
  </w:num>
  <w:num w:numId="25">
    <w:abstractNumId w:val="8"/>
  </w:num>
  <w:num w:numId="26">
    <w:abstractNumId w:val="23"/>
  </w:num>
  <w:num w:numId="27">
    <w:abstractNumId w:val="16"/>
  </w:num>
  <w:num w:numId="28">
    <w:abstractNumId w:val="11"/>
  </w:num>
  <w:num w:numId="29">
    <w:abstractNumId w:val="20"/>
  </w:num>
  <w:num w:numId="30">
    <w:abstractNumId w:val="4"/>
  </w:num>
  <w:num w:numId="31">
    <w:abstractNumId w:val="44"/>
  </w:num>
  <w:num w:numId="32">
    <w:abstractNumId w:val="3"/>
  </w:num>
  <w:num w:numId="33">
    <w:abstractNumId w:val="6"/>
  </w:num>
  <w:num w:numId="34">
    <w:abstractNumId w:val="29"/>
  </w:num>
  <w:num w:numId="35">
    <w:abstractNumId w:val="18"/>
  </w:num>
  <w:num w:numId="36">
    <w:abstractNumId w:val="9"/>
  </w:num>
  <w:num w:numId="37">
    <w:abstractNumId w:val="32"/>
  </w:num>
  <w:num w:numId="38">
    <w:abstractNumId w:val="34"/>
  </w:num>
  <w:num w:numId="39">
    <w:abstractNumId w:val="5"/>
  </w:num>
  <w:num w:numId="40">
    <w:abstractNumId w:val="14"/>
  </w:num>
  <w:num w:numId="41">
    <w:abstractNumId w:val="2"/>
  </w:num>
  <w:num w:numId="42">
    <w:abstractNumId w:val="19"/>
  </w:num>
  <w:num w:numId="43">
    <w:abstractNumId w:val="39"/>
  </w:num>
  <w:num w:numId="44">
    <w:abstractNumId w:val="13"/>
  </w:num>
  <w:num w:numId="45">
    <w:abstractNumId w:val="2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787"/>
    <w:rsid w:val="00005CEF"/>
    <w:rsid w:val="0001433D"/>
    <w:rsid w:val="00015D27"/>
    <w:rsid w:val="00016308"/>
    <w:rsid w:val="000309E2"/>
    <w:rsid w:val="0003270F"/>
    <w:rsid w:val="0003278C"/>
    <w:rsid w:val="00066310"/>
    <w:rsid w:val="00075086"/>
    <w:rsid w:val="00076F94"/>
    <w:rsid w:val="000811B3"/>
    <w:rsid w:val="00085591"/>
    <w:rsid w:val="00091677"/>
    <w:rsid w:val="00093E19"/>
    <w:rsid w:val="000C1C27"/>
    <w:rsid w:val="000C6B39"/>
    <w:rsid w:val="000D68C3"/>
    <w:rsid w:val="000E1225"/>
    <w:rsid w:val="000F2850"/>
    <w:rsid w:val="000F6A0F"/>
    <w:rsid w:val="00114F85"/>
    <w:rsid w:val="00116446"/>
    <w:rsid w:val="0012266A"/>
    <w:rsid w:val="00124A31"/>
    <w:rsid w:val="00132CF8"/>
    <w:rsid w:val="0014089C"/>
    <w:rsid w:val="001419C0"/>
    <w:rsid w:val="001469C8"/>
    <w:rsid w:val="0015216B"/>
    <w:rsid w:val="001564DB"/>
    <w:rsid w:val="001753B6"/>
    <w:rsid w:val="00176B6E"/>
    <w:rsid w:val="0018602D"/>
    <w:rsid w:val="001A09E9"/>
    <w:rsid w:val="001A6A24"/>
    <w:rsid w:val="001B134C"/>
    <w:rsid w:val="001B5A54"/>
    <w:rsid w:val="001D1587"/>
    <w:rsid w:val="001D2DBB"/>
    <w:rsid w:val="001D4563"/>
    <w:rsid w:val="001E2A1B"/>
    <w:rsid w:val="001E6D6C"/>
    <w:rsid w:val="001F00EE"/>
    <w:rsid w:val="001F0FB8"/>
    <w:rsid w:val="001F626A"/>
    <w:rsid w:val="002204B8"/>
    <w:rsid w:val="00247013"/>
    <w:rsid w:val="002524F5"/>
    <w:rsid w:val="00254152"/>
    <w:rsid w:val="00271031"/>
    <w:rsid w:val="00276C53"/>
    <w:rsid w:val="00285C3E"/>
    <w:rsid w:val="002949C9"/>
    <w:rsid w:val="002A1F4F"/>
    <w:rsid w:val="002A4AAB"/>
    <w:rsid w:val="002B29E0"/>
    <w:rsid w:val="002B53D6"/>
    <w:rsid w:val="002D2458"/>
    <w:rsid w:val="002D7DCC"/>
    <w:rsid w:val="002E568F"/>
    <w:rsid w:val="00304CF9"/>
    <w:rsid w:val="00305481"/>
    <w:rsid w:val="00317172"/>
    <w:rsid w:val="00322D7C"/>
    <w:rsid w:val="0032375F"/>
    <w:rsid w:val="00331ECC"/>
    <w:rsid w:val="00333A21"/>
    <w:rsid w:val="00334FC8"/>
    <w:rsid w:val="003469DC"/>
    <w:rsid w:val="0035308A"/>
    <w:rsid w:val="00354E74"/>
    <w:rsid w:val="003552FC"/>
    <w:rsid w:val="003868C3"/>
    <w:rsid w:val="003913C4"/>
    <w:rsid w:val="003A27EA"/>
    <w:rsid w:val="003A6FA4"/>
    <w:rsid w:val="003B0BBE"/>
    <w:rsid w:val="003C3DDB"/>
    <w:rsid w:val="003C6081"/>
    <w:rsid w:val="00403972"/>
    <w:rsid w:val="00404A4C"/>
    <w:rsid w:val="0040720F"/>
    <w:rsid w:val="00422169"/>
    <w:rsid w:val="004222F5"/>
    <w:rsid w:val="004408FE"/>
    <w:rsid w:val="00444285"/>
    <w:rsid w:val="00462E87"/>
    <w:rsid w:val="004654E7"/>
    <w:rsid w:val="00465EB4"/>
    <w:rsid w:val="00475AEA"/>
    <w:rsid w:val="0048571B"/>
    <w:rsid w:val="00490789"/>
    <w:rsid w:val="00495768"/>
    <w:rsid w:val="00497276"/>
    <w:rsid w:val="0049757B"/>
    <w:rsid w:val="004A57A7"/>
    <w:rsid w:val="004B727A"/>
    <w:rsid w:val="004C185F"/>
    <w:rsid w:val="004C1DF5"/>
    <w:rsid w:val="004E3E9F"/>
    <w:rsid w:val="005105A4"/>
    <w:rsid w:val="00514BF1"/>
    <w:rsid w:val="00517190"/>
    <w:rsid w:val="00525935"/>
    <w:rsid w:val="005365D3"/>
    <w:rsid w:val="00555308"/>
    <w:rsid w:val="0058517B"/>
    <w:rsid w:val="00591E77"/>
    <w:rsid w:val="005940C2"/>
    <w:rsid w:val="005A1F75"/>
    <w:rsid w:val="005B045F"/>
    <w:rsid w:val="005C6ED6"/>
    <w:rsid w:val="005E148D"/>
    <w:rsid w:val="005E2791"/>
    <w:rsid w:val="005E4FB0"/>
    <w:rsid w:val="0060662E"/>
    <w:rsid w:val="00610E80"/>
    <w:rsid w:val="006120ED"/>
    <w:rsid w:val="00615F9C"/>
    <w:rsid w:val="006166FD"/>
    <w:rsid w:val="00616709"/>
    <w:rsid w:val="00626AC3"/>
    <w:rsid w:val="0062734B"/>
    <w:rsid w:val="00631D6E"/>
    <w:rsid w:val="006334CE"/>
    <w:rsid w:val="0063469F"/>
    <w:rsid w:val="006373B2"/>
    <w:rsid w:val="00646B54"/>
    <w:rsid w:val="00663893"/>
    <w:rsid w:val="00671005"/>
    <w:rsid w:val="00673498"/>
    <w:rsid w:val="00693C93"/>
    <w:rsid w:val="00694126"/>
    <w:rsid w:val="006B4729"/>
    <w:rsid w:val="006C58AF"/>
    <w:rsid w:val="006D0546"/>
    <w:rsid w:val="006D2368"/>
    <w:rsid w:val="006D4BEF"/>
    <w:rsid w:val="006E44F0"/>
    <w:rsid w:val="006E5CFA"/>
    <w:rsid w:val="006F45B0"/>
    <w:rsid w:val="00704030"/>
    <w:rsid w:val="007107B0"/>
    <w:rsid w:val="00713A05"/>
    <w:rsid w:val="00714353"/>
    <w:rsid w:val="0072044C"/>
    <w:rsid w:val="00736440"/>
    <w:rsid w:val="0074625B"/>
    <w:rsid w:val="00754C53"/>
    <w:rsid w:val="00763851"/>
    <w:rsid w:val="00772CDF"/>
    <w:rsid w:val="00772DBA"/>
    <w:rsid w:val="00773DE5"/>
    <w:rsid w:val="00776048"/>
    <w:rsid w:val="00776BC5"/>
    <w:rsid w:val="00793439"/>
    <w:rsid w:val="007A591B"/>
    <w:rsid w:val="007A5E0F"/>
    <w:rsid w:val="007A74B5"/>
    <w:rsid w:val="007B3AB2"/>
    <w:rsid w:val="007C0293"/>
    <w:rsid w:val="007C374A"/>
    <w:rsid w:val="007C637B"/>
    <w:rsid w:val="007D0CA6"/>
    <w:rsid w:val="007D4DA8"/>
    <w:rsid w:val="007E0AD3"/>
    <w:rsid w:val="007E10F5"/>
    <w:rsid w:val="007E6760"/>
    <w:rsid w:val="007E6EA6"/>
    <w:rsid w:val="007F2C5D"/>
    <w:rsid w:val="007F5BDA"/>
    <w:rsid w:val="00800BD9"/>
    <w:rsid w:val="00802281"/>
    <w:rsid w:val="00806891"/>
    <w:rsid w:val="0081742F"/>
    <w:rsid w:val="00820342"/>
    <w:rsid w:val="00820B04"/>
    <w:rsid w:val="00841369"/>
    <w:rsid w:val="0085138C"/>
    <w:rsid w:val="008610A1"/>
    <w:rsid w:val="00870533"/>
    <w:rsid w:val="00874740"/>
    <w:rsid w:val="008A1560"/>
    <w:rsid w:val="008A3BDF"/>
    <w:rsid w:val="008B3AF5"/>
    <w:rsid w:val="008B78F6"/>
    <w:rsid w:val="008C39AA"/>
    <w:rsid w:val="008D0472"/>
    <w:rsid w:val="008D1242"/>
    <w:rsid w:val="008D1D1F"/>
    <w:rsid w:val="008D256D"/>
    <w:rsid w:val="008D340D"/>
    <w:rsid w:val="008D4085"/>
    <w:rsid w:val="008E1738"/>
    <w:rsid w:val="008E17DB"/>
    <w:rsid w:val="008E34DA"/>
    <w:rsid w:val="008E578B"/>
    <w:rsid w:val="008F104F"/>
    <w:rsid w:val="008F1A0C"/>
    <w:rsid w:val="008F53AB"/>
    <w:rsid w:val="009018BD"/>
    <w:rsid w:val="00920E82"/>
    <w:rsid w:val="0093324A"/>
    <w:rsid w:val="00943905"/>
    <w:rsid w:val="0095608C"/>
    <w:rsid w:val="00956489"/>
    <w:rsid w:val="00975134"/>
    <w:rsid w:val="00983421"/>
    <w:rsid w:val="00986346"/>
    <w:rsid w:val="00995625"/>
    <w:rsid w:val="009A6A50"/>
    <w:rsid w:val="009C16BB"/>
    <w:rsid w:val="009D2353"/>
    <w:rsid w:val="009E617A"/>
    <w:rsid w:val="009E7FC2"/>
    <w:rsid w:val="009F1358"/>
    <w:rsid w:val="00A00382"/>
    <w:rsid w:val="00A03857"/>
    <w:rsid w:val="00A04221"/>
    <w:rsid w:val="00A0626D"/>
    <w:rsid w:val="00A07197"/>
    <w:rsid w:val="00A21D34"/>
    <w:rsid w:val="00A323C7"/>
    <w:rsid w:val="00A32787"/>
    <w:rsid w:val="00A33E2A"/>
    <w:rsid w:val="00A43D8D"/>
    <w:rsid w:val="00A45AB8"/>
    <w:rsid w:val="00A508DB"/>
    <w:rsid w:val="00A625DB"/>
    <w:rsid w:val="00A6296C"/>
    <w:rsid w:val="00A673DA"/>
    <w:rsid w:val="00A71A63"/>
    <w:rsid w:val="00A763F2"/>
    <w:rsid w:val="00A81CFB"/>
    <w:rsid w:val="00A83505"/>
    <w:rsid w:val="00A84F62"/>
    <w:rsid w:val="00A90CC4"/>
    <w:rsid w:val="00A93FE0"/>
    <w:rsid w:val="00A9432E"/>
    <w:rsid w:val="00AB0036"/>
    <w:rsid w:val="00AB2E3B"/>
    <w:rsid w:val="00AC0973"/>
    <w:rsid w:val="00AD6BD8"/>
    <w:rsid w:val="00AF0172"/>
    <w:rsid w:val="00AF017D"/>
    <w:rsid w:val="00AF13C7"/>
    <w:rsid w:val="00B46A35"/>
    <w:rsid w:val="00B65940"/>
    <w:rsid w:val="00B668C0"/>
    <w:rsid w:val="00B93E96"/>
    <w:rsid w:val="00BB3180"/>
    <w:rsid w:val="00BC21D5"/>
    <w:rsid w:val="00C02E05"/>
    <w:rsid w:val="00C06897"/>
    <w:rsid w:val="00C1095F"/>
    <w:rsid w:val="00C1291C"/>
    <w:rsid w:val="00C2486D"/>
    <w:rsid w:val="00C24E3E"/>
    <w:rsid w:val="00C550C4"/>
    <w:rsid w:val="00C564E2"/>
    <w:rsid w:val="00C64630"/>
    <w:rsid w:val="00C666B0"/>
    <w:rsid w:val="00C72933"/>
    <w:rsid w:val="00C82F71"/>
    <w:rsid w:val="00CA4F58"/>
    <w:rsid w:val="00CB2592"/>
    <w:rsid w:val="00CB2C78"/>
    <w:rsid w:val="00CC0A25"/>
    <w:rsid w:val="00CC0A7E"/>
    <w:rsid w:val="00CC2FC9"/>
    <w:rsid w:val="00CD1BCB"/>
    <w:rsid w:val="00CE47D5"/>
    <w:rsid w:val="00D044B5"/>
    <w:rsid w:val="00D066BF"/>
    <w:rsid w:val="00D1662A"/>
    <w:rsid w:val="00D210E7"/>
    <w:rsid w:val="00D316B9"/>
    <w:rsid w:val="00D37892"/>
    <w:rsid w:val="00D40A48"/>
    <w:rsid w:val="00D422E8"/>
    <w:rsid w:val="00D47211"/>
    <w:rsid w:val="00D51822"/>
    <w:rsid w:val="00D80C96"/>
    <w:rsid w:val="00D83FC3"/>
    <w:rsid w:val="00DA097C"/>
    <w:rsid w:val="00DB0DF1"/>
    <w:rsid w:val="00DB3565"/>
    <w:rsid w:val="00DC1D07"/>
    <w:rsid w:val="00DC265B"/>
    <w:rsid w:val="00DD5010"/>
    <w:rsid w:val="00DD7230"/>
    <w:rsid w:val="00DF1331"/>
    <w:rsid w:val="00E2793C"/>
    <w:rsid w:val="00E36100"/>
    <w:rsid w:val="00E37A91"/>
    <w:rsid w:val="00E40106"/>
    <w:rsid w:val="00E54E4C"/>
    <w:rsid w:val="00E57E92"/>
    <w:rsid w:val="00E608F7"/>
    <w:rsid w:val="00E7071F"/>
    <w:rsid w:val="00E7512E"/>
    <w:rsid w:val="00E75705"/>
    <w:rsid w:val="00E824D7"/>
    <w:rsid w:val="00E82CC2"/>
    <w:rsid w:val="00E8658D"/>
    <w:rsid w:val="00E95091"/>
    <w:rsid w:val="00EB1F89"/>
    <w:rsid w:val="00EB6D97"/>
    <w:rsid w:val="00EC1419"/>
    <w:rsid w:val="00EC4EE1"/>
    <w:rsid w:val="00EC5E71"/>
    <w:rsid w:val="00EF45EE"/>
    <w:rsid w:val="00EF6128"/>
    <w:rsid w:val="00F01DCB"/>
    <w:rsid w:val="00F12B6C"/>
    <w:rsid w:val="00F3567F"/>
    <w:rsid w:val="00F55A63"/>
    <w:rsid w:val="00F5708A"/>
    <w:rsid w:val="00F57A75"/>
    <w:rsid w:val="00F617A8"/>
    <w:rsid w:val="00F629DA"/>
    <w:rsid w:val="00F6404F"/>
    <w:rsid w:val="00F7433F"/>
    <w:rsid w:val="00F76DB9"/>
    <w:rsid w:val="00F771FE"/>
    <w:rsid w:val="00F8313B"/>
    <w:rsid w:val="00F86091"/>
    <w:rsid w:val="00F86A04"/>
    <w:rsid w:val="00F92681"/>
    <w:rsid w:val="00F94BD1"/>
    <w:rsid w:val="00F94F02"/>
    <w:rsid w:val="00FA3BC6"/>
    <w:rsid w:val="00FC6479"/>
    <w:rsid w:val="00FD184B"/>
    <w:rsid w:val="00FD1CF9"/>
    <w:rsid w:val="00FE47A0"/>
    <w:rsid w:val="00FE6D99"/>
    <w:rsid w:val="00FF4EEC"/>
    <w:rsid w:val="00FF5A6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9444FBD"/>
  <w14:defaultImageDpi w14:val="300"/>
  <w15:docId w15:val="{D3C6D316-3A93-4726-82A8-B5ADF3AAD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GB"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787"/>
    <w:pPr>
      <w:spacing w:after="200" w:line="276" w:lineRule="auto"/>
    </w:pPr>
    <w:rPr>
      <w:rFonts w:asciiTheme="minorHAnsi" w:eastAsiaTheme="minorHAnsi" w:hAnsiTheme="minorHAnsi" w:cstheme="minorBid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2787"/>
    <w:pPr>
      <w:ind w:left="720"/>
      <w:contextualSpacing/>
    </w:pPr>
  </w:style>
  <w:style w:type="paragraph" w:customStyle="1" w:styleId="Body">
    <w:name w:val="Body"/>
    <w:rsid w:val="00EB6D97"/>
    <w:pPr>
      <w:pBdr>
        <w:top w:val="nil"/>
        <w:left w:val="nil"/>
        <w:bottom w:val="nil"/>
        <w:right w:val="nil"/>
        <w:between w:val="nil"/>
        <w:bar w:val="nil"/>
      </w:pBdr>
    </w:pPr>
    <w:rPr>
      <w:rFonts w:ascii="Helvetica" w:eastAsia="Arial Unicode MS" w:hAnsi="Arial Unicode MS" w:cs="Arial Unicode MS"/>
      <w:color w:val="000000"/>
      <w:sz w:val="22"/>
      <w:szCs w:val="22"/>
      <w:bdr w:val="nil"/>
      <w:lang w:eastAsia="en-US"/>
    </w:rPr>
  </w:style>
  <w:style w:type="numbering" w:customStyle="1" w:styleId="Lettered">
    <w:name w:val="Lettered"/>
    <w:rsid w:val="00EB6D97"/>
    <w:pPr>
      <w:numPr>
        <w:numId w:val="3"/>
      </w:numPr>
    </w:pPr>
  </w:style>
  <w:style w:type="character" w:styleId="Hyperlink">
    <w:name w:val="Hyperlink"/>
    <w:basedOn w:val="DefaultParagraphFont"/>
    <w:uiPriority w:val="99"/>
    <w:unhideWhenUsed/>
    <w:rsid w:val="00FC6479"/>
    <w:rPr>
      <w:color w:val="0000FF" w:themeColor="hyperlink"/>
      <w:u w:val="single"/>
    </w:rPr>
  </w:style>
  <w:style w:type="character" w:styleId="FollowedHyperlink">
    <w:name w:val="FollowedHyperlink"/>
    <w:basedOn w:val="DefaultParagraphFont"/>
    <w:uiPriority w:val="99"/>
    <w:semiHidden/>
    <w:unhideWhenUsed/>
    <w:rsid w:val="005105A4"/>
    <w:rPr>
      <w:color w:val="800080" w:themeColor="followedHyperlink"/>
      <w:u w:val="single"/>
    </w:rPr>
  </w:style>
  <w:style w:type="paragraph" w:styleId="Header">
    <w:name w:val="header"/>
    <w:basedOn w:val="Normal"/>
    <w:link w:val="HeaderChar"/>
    <w:uiPriority w:val="99"/>
    <w:unhideWhenUsed/>
    <w:rsid w:val="003171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7172"/>
    <w:rPr>
      <w:rFonts w:asciiTheme="minorHAnsi" w:eastAsiaTheme="minorHAnsi" w:hAnsiTheme="minorHAnsi" w:cstheme="minorBidi"/>
      <w:sz w:val="22"/>
      <w:szCs w:val="22"/>
      <w:lang w:eastAsia="en-US"/>
    </w:rPr>
  </w:style>
  <w:style w:type="paragraph" w:styleId="Footer">
    <w:name w:val="footer"/>
    <w:basedOn w:val="Normal"/>
    <w:link w:val="FooterChar"/>
    <w:uiPriority w:val="99"/>
    <w:unhideWhenUsed/>
    <w:rsid w:val="003171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7172"/>
    <w:rPr>
      <w:rFonts w:asciiTheme="minorHAnsi" w:eastAsiaTheme="minorHAnsi" w:hAnsiTheme="minorHAnsi" w:cstheme="minorBidi"/>
      <w:sz w:val="22"/>
      <w:szCs w:val="22"/>
      <w:lang w:eastAsia="en-US"/>
    </w:rPr>
  </w:style>
  <w:style w:type="paragraph" w:styleId="BalloonText">
    <w:name w:val="Balloon Text"/>
    <w:basedOn w:val="Normal"/>
    <w:link w:val="BalloonTextChar"/>
    <w:uiPriority w:val="99"/>
    <w:semiHidden/>
    <w:unhideWhenUsed/>
    <w:rsid w:val="003171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7172"/>
    <w:rPr>
      <w:rFonts w:ascii="Tahoma" w:eastAsiaTheme="minorHAnsi" w:hAnsi="Tahoma" w:cs="Tahoma"/>
      <w:sz w:val="16"/>
      <w:szCs w:val="16"/>
      <w:lang w:eastAsia="en-US"/>
    </w:rPr>
  </w:style>
  <w:style w:type="table" w:styleId="TableGrid">
    <w:name w:val="Table Grid"/>
    <w:basedOn w:val="TableNormal"/>
    <w:uiPriority w:val="59"/>
    <w:rsid w:val="001564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431257">
      <w:bodyDiv w:val="1"/>
      <w:marLeft w:val="0"/>
      <w:marRight w:val="0"/>
      <w:marTop w:val="0"/>
      <w:marBottom w:val="0"/>
      <w:divBdr>
        <w:top w:val="none" w:sz="0" w:space="0" w:color="auto"/>
        <w:left w:val="none" w:sz="0" w:space="0" w:color="auto"/>
        <w:bottom w:val="none" w:sz="0" w:space="0" w:color="auto"/>
        <w:right w:val="none" w:sz="0" w:space="0" w:color="auto"/>
      </w:divBdr>
      <w:divsChild>
        <w:div w:id="1775982381">
          <w:marLeft w:val="547"/>
          <w:marRight w:val="0"/>
          <w:marTop w:val="72"/>
          <w:marBottom w:val="0"/>
          <w:divBdr>
            <w:top w:val="none" w:sz="0" w:space="0" w:color="auto"/>
            <w:left w:val="none" w:sz="0" w:space="0" w:color="auto"/>
            <w:bottom w:val="none" w:sz="0" w:space="0" w:color="auto"/>
            <w:right w:val="none" w:sz="0" w:space="0" w:color="auto"/>
          </w:divBdr>
        </w:div>
      </w:divsChild>
    </w:div>
    <w:div w:id="217784179">
      <w:bodyDiv w:val="1"/>
      <w:marLeft w:val="0"/>
      <w:marRight w:val="0"/>
      <w:marTop w:val="0"/>
      <w:marBottom w:val="0"/>
      <w:divBdr>
        <w:top w:val="none" w:sz="0" w:space="0" w:color="auto"/>
        <w:left w:val="none" w:sz="0" w:space="0" w:color="auto"/>
        <w:bottom w:val="none" w:sz="0" w:space="0" w:color="auto"/>
        <w:right w:val="none" w:sz="0" w:space="0" w:color="auto"/>
      </w:divBdr>
      <w:divsChild>
        <w:div w:id="1820683348">
          <w:marLeft w:val="547"/>
          <w:marRight w:val="0"/>
          <w:marTop w:val="106"/>
          <w:marBottom w:val="0"/>
          <w:divBdr>
            <w:top w:val="none" w:sz="0" w:space="0" w:color="auto"/>
            <w:left w:val="none" w:sz="0" w:space="0" w:color="auto"/>
            <w:bottom w:val="none" w:sz="0" w:space="0" w:color="auto"/>
            <w:right w:val="none" w:sz="0" w:space="0" w:color="auto"/>
          </w:divBdr>
        </w:div>
      </w:divsChild>
    </w:div>
    <w:div w:id="1936284035">
      <w:bodyDiv w:val="1"/>
      <w:marLeft w:val="0"/>
      <w:marRight w:val="0"/>
      <w:marTop w:val="0"/>
      <w:marBottom w:val="0"/>
      <w:divBdr>
        <w:top w:val="none" w:sz="0" w:space="0" w:color="auto"/>
        <w:left w:val="none" w:sz="0" w:space="0" w:color="auto"/>
        <w:bottom w:val="none" w:sz="0" w:space="0" w:color="auto"/>
        <w:right w:val="none" w:sz="0" w:space="0" w:color="auto"/>
      </w:divBdr>
      <w:divsChild>
        <w:div w:id="515846420">
          <w:marLeft w:val="547"/>
          <w:marRight w:val="0"/>
          <w:marTop w:val="106"/>
          <w:marBottom w:val="0"/>
          <w:divBdr>
            <w:top w:val="none" w:sz="0" w:space="0" w:color="auto"/>
            <w:left w:val="none" w:sz="0" w:space="0" w:color="auto"/>
            <w:bottom w:val="none" w:sz="0" w:space="0" w:color="auto"/>
            <w:right w:val="none" w:sz="0" w:space="0" w:color="auto"/>
          </w:divBdr>
        </w:div>
        <w:div w:id="625311095">
          <w:marLeft w:val="547"/>
          <w:marRight w:val="0"/>
          <w:marTop w:val="106"/>
          <w:marBottom w:val="0"/>
          <w:divBdr>
            <w:top w:val="none" w:sz="0" w:space="0" w:color="auto"/>
            <w:left w:val="none" w:sz="0" w:space="0" w:color="auto"/>
            <w:bottom w:val="none" w:sz="0" w:space="0" w:color="auto"/>
            <w:right w:val="none" w:sz="0" w:space="0" w:color="auto"/>
          </w:divBdr>
        </w:div>
        <w:div w:id="2020891529">
          <w:marLeft w:val="547"/>
          <w:marRight w:val="0"/>
          <w:marTop w:val="106"/>
          <w:marBottom w:val="0"/>
          <w:divBdr>
            <w:top w:val="none" w:sz="0" w:space="0" w:color="auto"/>
            <w:left w:val="none" w:sz="0" w:space="0" w:color="auto"/>
            <w:bottom w:val="none" w:sz="0" w:space="0" w:color="auto"/>
            <w:right w:val="none" w:sz="0" w:space="0" w:color="auto"/>
          </w:divBdr>
        </w:div>
        <w:div w:id="1495952574">
          <w:marLeft w:val="547"/>
          <w:marRight w:val="0"/>
          <w:marTop w:val="106"/>
          <w:marBottom w:val="0"/>
          <w:divBdr>
            <w:top w:val="none" w:sz="0" w:space="0" w:color="auto"/>
            <w:left w:val="none" w:sz="0" w:space="0" w:color="auto"/>
            <w:bottom w:val="none" w:sz="0" w:space="0" w:color="auto"/>
            <w:right w:val="none" w:sz="0" w:space="0" w:color="auto"/>
          </w:divBdr>
        </w:div>
        <w:div w:id="273756069">
          <w:marLeft w:val="547"/>
          <w:marRight w:val="0"/>
          <w:marTop w:val="106"/>
          <w:marBottom w:val="0"/>
          <w:divBdr>
            <w:top w:val="none" w:sz="0" w:space="0" w:color="auto"/>
            <w:left w:val="none" w:sz="0" w:space="0" w:color="auto"/>
            <w:bottom w:val="none" w:sz="0" w:space="0" w:color="auto"/>
            <w:right w:val="none" w:sz="0" w:space="0" w:color="auto"/>
          </w:divBdr>
        </w:div>
        <w:div w:id="1129278241">
          <w:marLeft w:val="547"/>
          <w:marRight w:val="0"/>
          <w:marTop w:val="106"/>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en.wikipedia.org/wiki/Johannes_von_Miquel" TargetMode="External"/><Relationship Id="rId18" Type="http://schemas.openxmlformats.org/officeDocument/2006/relationships/hyperlink" Target="http://www.historytoday.com/jonathan-steinberg/how-did-bismarck-do-it" TargetMode="External"/><Relationship Id="rId26" Type="http://schemas.openxmlformats.org/officeDocument/2006/relationships/hyperlink" Target="https://youtu.be/6Xie5_WJD5E" TargetMode="External"/><Relationship Id="rId3" Type="http://schemas.openxmlformats.org/officeDocument/2006/relationships/styles" Target="styles.xml"/><Relationship Id="rId21" Type="http://schemas.openxmlformats.org/officeDocument/2006/relationships/hyperlink" Target="http://germanhistorydocs.ghi-dc.org/section.cfm?section_id=10" TargetMode="External"/><Relationship Id="rId7" Type="http://schemas.openxmlformats.org/officeDocument/2006/relationships/endnotes" Target="endnotes.xml"/><Relationship Id="rId12" Type="http://schemas.openxmlformats.org/officeDocument/2006/relationships/hyperlink" Target="https://en.wikipedia.org/wiki/Heinrich_von_Treitschke" TargetMode="External"/><Relationship Id="rId17" Type="http://schemas.openxmlformats.org/officeDocument/2006/relationships/hyperlink" Target="https://en.wikipedia.org/wiki/Ludwig_Bamberger" TargetMode="External"/><Relationship Id="rId25" Type="http://schemas.openxmlformats.org/officeDocument/2006/relationships/hyperlink" Target="http://www.bbc.co.uk/programmes/b00775pm" TargetMode="External"/><Relationship Id="rId2" Type="http://schemas.openxmlformats.org/officeDocument/2006/relationships/numbering" Target="numbering.xml"/><Relationship Id="rId16" Type="http://schemas.openxmlformats.org/officeDocument/2006/relationships/hyperlink" Target="https://en.wikipedia.org/wiki/Rudolf_Gneist" TargetMode="External"/><Relationship Id="rId20" Type="http://schemas.openxmlformats.org/officeDocument/2006/relationships/hyperlink" Target="http://germanhistorydocs.ghi-dc.org/index.cf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Eduard_Lasker" TargetMode="External"/><Relationship Id="rId24" Type="http://schemas.openxmlformats.org/officeDocument/2006/relationships/hyperlink" Target="http://www.history.ac.uk/reviews/review/1123" TargetMode="External"/><Relationship Id="rId5" Type="http://schemas.openxmlformats.org/officeDocument/2006/relationships/webSettings" Target="webSettings.xml"/><Relationship Id="rId15" Type="http://schemas.openxmlformats.org/officeDocument/2006/relationships/hyperlink" Target="https://en.wikipedia.org/wiki/Karl_Braun_(politician)" TargetMode="External"/><Relationship Id="rId23" Type="http://schemas.openxmlformats.org/officeDocument/2006/relationships/hyperlink" Target="http://www.history.ac.uk/reviews/review/47" TargetMode="External"/><Relationship Id="rId28" Type="http://schemas.openxmlformats.org/officeDocument/2006/relationships/footer" Target="footer1.xml"/><Relationship Id="rId10" Type="http://schemas.openxmlformats.org/officeDocument/2006/relationships/hyperlink" Target="https://en.wikipedia.org/w/index.php?title=Wilhelm_Wehrenpfennig&amp;action=edit&amp;redlink=1" TargetMode="External"/><Relationship Id="rId19" Type="http://schemas.openxmlformats.org/officeDocument/2006/relationships/hyperlink" Target="http://www.historytoday.com/robert-gerwarth/bismarck-and-german-right"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en.wikipedia.org/w/index.php?title=Franz_von_Roggenbach&amp;action=edit&amp;redlink=1" TargetMode="External"/><Relationship Id="rId22" Type="http://schemas.openxmlformats.org/officeDocument/2006/relationships/hyperlink" Target="http://germanhistorydocs.ghi-dc.org/section.cfm?section_id=11" TargetMode="External"/><Relationship Id="rId27" Type="http://schemas.openxmlformats.org/officeDocument/2006/relationships/hyperlink" Target="https://youtu.be/wHj54dxRvK8"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30B6F-99B9-4DC0-905B-C6FC7482A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34</Pages>
  <Words>13494</Words>
  <Characters>74418</Characters>
  <Application>Microsoft Office Word</Application>
  <DocSecurity>0</DocSecurity>
  <Lines>620</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Matthews</dc:creator>
  <cp:lastModifiedBy>S.Matthews</cp:lastModifiedBy>
  <cp:revision>3</cp:revision>
  <cp:lastPrinted>2017-01-11T10:28:00Z</cp:lastPrinted>
  <dcterms:created xsi:type="dcterms:W3CDTF">2017-11-28T14:29:00Z</dcterms:created>
  <dcterms:modified xsi:type="dcterms:W3CDTF">2017-11-29T14:04:00Z</dcterms:modified>
</cp:coreProperties>
</file>