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4619" w:rsidRDefault="00494619" w:rsidP="00494619">
      <w:pPr>
        <w:spacing w:after="0"/>
        <w:rPr>
          <w:b/>
          <w:sz w:val="20"/>
          <w:szCs w:val="20"/>
        </w:rPr>
      </w:pPr>
      <w:r>
        <w:rPr>
          <w:b/>
          <w:sz w:val="20"/>
          <w:szCs w:val="20"/>
        </w:rPr>
        <w:t>Quick summary of the Weimar period</w:t>
      </w:r>
    </w:p>
    <w:p w:rsidR="00494619" w:rsidRPr="004E176F" w:rsidRDefault="00494619" w:rsidP="00370701">
      <w:pPr>
        <w:pStyle w:val="ListParagraph"/>
        <w:numPr>
          <w:ilvl w:val="0"/>
          <w:numId w:val="1"/>
        </w:numPr>
        <w:spacing w:after="0"/>
        <w:ind w:left="284" w:hanging="284"/>
        <w:rPr>
          <w:sz w:val="20"/>
          <w:szCs w:val="20"/>
        </w:rPr>
      </w:pPr>
      <w:r w:rsidRPr="004E176F">
        <w:rPr>
          <w:b/>
          <w:sz w:val="20"/>
          <w:szCs w:val="20"/>
        </w:rPr>
        <w:t>Defeat in WWI</w:t>
      </w:r>
      <w:r>
        <w:rPr>
          <w:sz w:val="20"/>
          <w:szCs w:val="20"/>
        </w:rPr>
        <w:t xml:space="preserve">; </w:t>
      </w:r>
      <w:r w:rsidRPr="004E176F">
        <w:rPr>
          <w:sz w:val="20"/>
          <w:szCs w:val="20"/>
        </w:rPr>
        <w:t>Stab in the back</w:t>
      </w:r>
      <w:r w:rsidR="007A0ABB">
        <w:rPr>
          <w:sz w:val="20"/>
          <w:szCs w:val="20"/>
        </w:rPr>
        <w:t xml:space="preserve"> myth. </w:t>
      </w:r>
      <w:r w:rsidRPr="004E176F">
        <w:rPr>
          <w:sz w:val="20"/>
          <w:szCs w:val="20"/>
        </w:rPr>
        <w:t>Versailles Treaty – depended upon principles such as self-determination that were not applied to Germany; Germans believed the treaty was a diktat and that they had not started the war.</w:t>
      </w:r>
      <w:r>
        <w:rPr>
          <w:sz w:val="20"/>
          <w:szCs w:val="20"/>
        </w:rPr>
        <w:t xml:space="preserve">  </w:t>
      </w:r>
      <w:r w:rsidR="00370701" w:rsidRPr="00EE7D7C">
        <w:rPr>
          <w:b/>
          <w:sz w:val="20"/>
          <w:szCs w:val="20"/>
        </w:rPr>
        <w:t>Reparations</w:t>
      </w:r>
      <w:r w:rsidR="00370701">
        <w:rPr>
          <w:sz w:val="20"/>
          <w:szCs w:val="20"/>
        </w:rPr>
        <w:t xml:space="preserve"> (</w:t>
      </w:r>
      <w:r w:rsidR="0019733B">
        <w:rPr>
          <w:sz w:val="20"/>
          <w:szCs w:val="20"/>
        </w:rPr>
        <w:t>with the implication of guilt) we</w:t>
      </w:r>
      <w:r w:rsidR="00370701">
        <w:rPr>
          <w:sz w:val="20"/>
          <w:szCs w:val="20"/>
        </w:rPr>
        <w:t xml:space="preserve">re especially resented.  </w:t>
      </w:r>
      <w:r w:rsidRPr="004E176F">
        <w:rPr>
          <w:sz w:val="20"/>
          <w:szCs w:val="20"/>
        </w:rPr>
        <w:t>It bec</w:t>
      </w:r>
      <w:r w:rsidR="0019733B">
        <w:rPr>
          <w:sz w:val="20"/>
          <w:szCs w:val="20"/>
        </w:rPr>
        <w:t>a</w:t>
      </w:r>
      <w:r w:rsidRPr="004E176F">
        <w:rPr>
          <w:sz w:val="20"/>
          <w:szCs w:val="20"/>
        </w:rPr>
        <w:t>me</w:t>
      </w:r>
      <w:r w:rsidR="0019733B">
        <w:rPr>
          <w:sz w:val="20"/>
          <w:szCs w:val="20"/>
        </w:rPr>
        <w:t xml:space="preserve"> a matter of political consensus in Germany </w:t>
      </w:r>
      <w:r w:rsidRPr="004E176F">
        <w:rPr>
          <w:b/>
          <w:sz w:val="20"/>
          <w:szCs w:val="20"/>
        </w:rPr>
        <w:t>that Versailles was wrong</w:t>
      </w:r>
      <w:r w:rsidRPr="004E176F">
        <w:rPr>
          <w:sz w:val="20"/>
          <w:szCs w:val="20"/>
        </w:rPr>
        <w:t xml:space="preserve"> – but </w:t>
      </w:r>
      <w:r w:rsidR="00370701">
        <w:rPr>
          <w:sz w:val="20"/>
          <w:szCs w:val="20"/>
        </w:rPr>
        <w:t>the question remained</w:t>
      </w:r>
      <w:r w:rsidRPr="004E176F">
        <w:rPr>
          <w:sz w:val="20"/>
          <w:szCs w:val="20"/>
        </w:rPr>
        <w:t>: what to do about it?</w:t>
      </w:r>
    </w:p>
    <w:p w:rsidR="00494619" w:rsidRDefault="00494619" w:rsidP="00370701">
      <w:pPr>
        <w:pStyle w:val="ListParagraph"/>
        <w:numPr>
          <w:ilvl w:val="0"/>
          <w:numId w:val="1"/>
        </w:numPr>
        <w:spacing w:after="0"/>
        <w:ind w:left="284" w:hanging="284"/>
        <w:rPr>
          <w:sz w:val="20"/>
          <w:szCs w:val="20"/>
        </w:rPr>
      </w:pPr>
      <w:r w:rsidRPr="00F45A89">
        <w:rPr>
          <w:b/>
          <w:sz w:val="20"/>
          <w:szCs w:val="20"/>
        </w:rPr>
        <w:t xml:space="preserve">Revolution – </w:t>
      </w:r>
      <w:r w:rsidR="0019733B">
        <w:rPr>
          <w:b/>
          <w:sz w:val="20"/>
          <w:szCs w:val="20"/>
        </w:rPr>
        <w:t xml:space="preserve">led to </w:t>
      </w:r>
      <w:r w:rsidRPr="00F45A89">
        <w:rPr>
          <w:b/>
          <w:sz w:val="20"/>
          <w:szCs w:val="20"/>
        </w:rPr>
        <w:t xml:space="preserve">compromises on left </w:t>
      </w:r>
      <w:r>
        <w:rPr>
          <w:b/>
          <w:sz w:val="20"/>
          <w:szCs w:val="20"/>
        </w:rPr>
        <w:t xml:space="preserve">AND </w:t>
      </w:r>
      <w:r w:rsidRPr="00F45A89">
        <w:rPr>
          <w:b/>
          <w:sz w:val="20"/>
          <w:szCs w:val="20"/>
        </w:rPr>
        <w:t>right</w:t>
      </w:r>
      <w:r>
        <w:rPr>
          <w:sz w:val="20"/>
          <w:szCs w:val="20"/>
        </w:rPr>
        <w:t xml:space="preserve"> – </w:t>
      </w:r>
      <w:r w:rsidRPr="00F45A89">
        <w:rPr>
          <w:b/>
          <w:sz w:val="20"/>
          <w:szCs w:val="20"/>
        </w:rPr>
        <w:t>Ebert-</w:t>
      </w:r>
      <w:proofErr w:type="spellStart"/>
      <w:r w:rsidRPr="00F45A89">
        <w:rPr>
          <w:b/>
          <w:sz w:val="20"/>
          <w:szCs w:val="20"/>
        </w:rPr>
        <w:t>Groener</w:t>
      </w:r>
      <w:proofErr w:type="spellEnd"/>
      <w:r w:rsidRPr="00F45A89">
        <w:rPr>
          <w:b/>
          <w:sz w:val="20"/>
          <w:szCs w:val="20"/>
        </w:rPr>
        <w:t xml:space="preserve"> and </w:t>
      </w:r>
      <w:proofErr w:type="spellStart"/>
      <w:r w:rsidRPr="00F45A89">
        <w:rPr>
          <w:b/>
          <w:sz w:val="20"/>
          <w:szCs w:val="20"/>
        </w:rPr>
        <w:t>Stinnes-Legien</w:t>
      </w:r>
      <w:proofErr w:type="spellEnd"/>
      <w:r>
        <w:rPr>
          <w:sz w:val="20"/>
          <w:szCs w:val="20"/>
        </w:rPr>
        <w:t xml:space="preserve"> </w:t>
      </w:r>
      <w:r w:rsidR="0019733B">
        <w:rPr>
          <w:sz w:val="20"/>
          <w:szCs w:val="20"/>
        </w:rPr>
        <w:t xml:space="preserve">agreements </w:t>
      </w:r>
      <w:r>
        <w:rPr>
          <w:sz w:val="20"/>
          <w:szCs w:val="20"/>
        </w:rPr>
        <w:t>ha</w:t>
      </w:r>
      <w:r w:rsidR="0019733B">
        <w:rPr>
          <w:sz w:val="20"/>
          <w:szCs w:val="20"/>
        </w:rPr>
        <w:t>d</w:t>
      </w:r>
      <w:r>
        <w:rPr>
          <w:sz w:val="20"/>
          <w:szCs w:val="20"/>
        </w:rPr>
        <w:t xml:space="preserve"> enormous consequences: </w:t>
      </w:r>
      <w:r w:rsidR="0019733B">
        <w:rPr>
          <w:sz w:val="20"/>
          <w:szCs w:val="20"/>
        </w:rPr>
        <w:t xml:space="preserve">they </w:t>
      </w:r>
      <w:r>
        <w:rPr>
          <w:sz w:val="20"/>
          <w:szCs w:val="20"/>
        </w:rPr>
        <w:t>split the left and saddle</w:t>
      </w:r>
      <w:r w:rsidR="0019733B">
        <w:rPr>
          <w:sz w:val="20"/>
          <w:szCs w:val="20"/>
        </w:rPr>
        <w:t>d</w:t>
      </w:r>
      <w:r>
        <w:rPr>
          <w:sz w:val="20"/>
          <w:szCs w:val="20"/>
        </w:rPr>
        <w:t xml:space="preserve"> the new state with high taxation, welf</w:t>
      </w:r>
      <w:r w:rsidR="0019733B">
        <w:rPr>
          <w:sz w:val="20"/>
          <w:szCs w:val="20"/>
        </w:rPr>
        <w:t>are and collective bargaining</w:t>
      </w:r>
      <w:r w:rsidR="00476F91">
        <w:rPr>
          <w:sz w:val="20"/>
          <w:szCs w:val="20"/>
        </w:rPr>
        <w:t xml:space="preserve"> but at the same time allowed a conservative Trojan horse into the new republic</w:t>
      </w:r>
      <w:r w:rsidR="0019733B">
        <w:rPr>
          <w:sz w:val="20"/>
          <w:szCs w:val="20"/>
        </w:rPr>
        <w:t xml:space="preserve">!  The new </w:t>
      </w:r>
      <w:r w:rsidR="0019733B">
        <w:rPr>
          <w:b/>
          <w:sz w:val="20"/>
          <w:szCs w:val="20"/>
        </w:rPr>
        <w:t>C</w:t>
      </w:r>
      <w:r w:rsidRPr="00F45A89">
        <w:rPr>
          <w:b/>
          <w:sz w:val="20"/>
          <w:szCs w:val="20"/>
        </w:rPr>
        <w:t>onstitution</w:t>
      </w:r>
      <w:r>
        <w:rPr>
          <w:b/>
          <w:sz w:val="20"/>
          <w:szCs w:val="20"/>
        </w:rPr>
        <w:t xml:space="preserve"> </w:t>
      </w:r>
      <w:r w:rsidR="0019733B">
        <w:rPr>
          <w:sz w:val="20"/>
          <w:szCs w:val="20"/>
        </w:rPr>
        <w:t>entrench</w:t>
      </w:r>
      <w:r w:rsidR="00476F91">
        <w:rPr>
          <w:sz w:val="20"/>
          <w:szCs w:val="20"/>
        </w:rPr>
        <w:t>ed</w:t>
      </w:r>
      <w:r w:rsidR="0019733B">
        <w:rPr>
          <w:sz w:val="20"/>
          <w:szCs w:val="20"/>
        </w:rPr>
        <w:t xml:space="preserve"> </w:t>
      </w:r>
      <w:r>
        <w:rPr>
          <w:sz w:val="20"/>
          <w:szCs w:val="20"/>
        </w:rPr>
        <w:t xml:space="preserve">radical welfare policies and democracy on the one hand, but </w:t>
      </w:r>
      <w:r w:rsidR="0019733B">
        <w:rPr>
          <w:sz w:val="20"/>
          <w:szCs w:val="20"/>
        </w:rPr>
        <w:t>allow</w:t>
      </w:r>
      <w:r w:rsidR="00476F91">
        <w:rPr>
          <w:sz w:val="20"/>
          <w:szCs w:val="20"/>
        </w:rPr>
        <w:t>ed</w:t>
      </w:r>
      <w:r w:rsidR="0019733B">
        <w:rPr>
          <w:sz w:val="20"/>
          <w:szCs w:val="20"/>
        </w:rPr>
        <w:t xml:space="preserve"> the survival of </w:t>
      </w:r>
      <w:r>
        <w:rPr>
          <w:sz w:val="20"/>
          <w:szCs w:val="20"/>
        </w:rPr>
        <w:t xml:space="preserve">conservative </w:t>
      </w:r>
      <w:r w:rsidR="00476F91">
        <w:rPr>
          <w:sz w:val="20"/>
          <w:szCs w:val="20"/>
        </w:rPr>
        <w:t xml:space="preserve">personnel in the </w:t>
      </w:r>
      <w:r>
        <w:rPr>
          <w:sz w:val="20"/>
          <w:szCs w:val="20"/>
        </w:rPr>
        <w:t>judiciary, army, civil serv</w:t>
      </w:r>
      <w:r w:rsidR="00476F91">
        <w:rPr>
          <w:sz w:val="20"/>
          <w:szCs w:val="20"/>
        </w:rPr>
        <w:t>ice</w:t>
      </w:r>
      <w:r>
        <w:rPr>
          <w:sz w:val="20"/>
          <w:szCs w:val="20"/>
        </w:rPr>
        <w:t>, universit</w:t>
      </w:r>
      <w:r w:rsidR="00476F91">
        <w:rPr>
          <w:sz w:val="20"/>
          <w:szCs w:val="20"/>
        </w:rPr>
        <w:t>ies, and big business -</w:t>
      </w:r>
      <w:r>
        <w:rPr>
          <w:sz w:val="20"/>
          <w:szCs w:val="20"/>
        </w:rPr>
        <w:t xml:space="preserve"> </w:t>
      </w:r>
      <w:r w:rsidR="0019733B">
        <w:rPr>
          <w:sz w:val="20"/>
          <w:szCs w:val="20"/>
        </w:rPr>
        <w:t>on the other.  This part</w:t>
      </w:r>
      <w:r w:rsidR="00EE7D7C">
        <w:rPr>
          <w:sz w:val="20"/>
          <w:szCs w:val="20"/>
        </w:rPr>
        <w:t xml:space="preserve">ly </w:t>
      </w:r>
      <w:r w:rsidR="0019733B">
        <w:rPr>
          <w:sz w:val="20"/>
          <w:szCs w:val="20"/>
        </w:rPr>
        <w:t xml:space="preserve">explains the early </w:t>
      </w:r>
      <w:r w:rsidR="00EE7D7C">
        <w:rPr>
          <w:sz w:val="20"/>
          <w:szCs w:val="20"/>
        </w:rPr>
        <w:t>years of conflict between the Right</w:t>
      </w:r>
      <w:r w:rsidR="0019733B">
        <w:rPr>
          <w:sz w:val="20"/>
          <w:szCs w:val="20"/>
        </w:rPr>
        <w:t xml:space="preserve"> (</w:t>
      </w:r>
      <w:proofErr w:type="spellStart"/>
      <w:r w:rsidR="0019733B">
        <w:rPr>
          <w:sz w:val="20"/>
          <w:szCs w:val="20"/>
        </w:rPr>
        <w:t>Kapp</w:t>
      </w:r>
      <w:proofErr w:type="spellEnd"/>
      <w:r w:rsidR="0019733B">
        <w:rPr>
          <w:sz w:val="20"/>
          <w:szCs w:val="20"/>
        </w:rPr>
        <w:t>, Munich)</w:t>
      </w:r>
      <w:r w:rsidR="00EE7D7C">
        <w:rPr>
          <w:sz w:val="20"/>
          <w:szCs w:val="20"/>
        </w:rPr>
        <w:t xml:space="preserve"> that wanted </w:t>
      </w:r>
      <w:r w:rsidR="0019733B">
        <w:rPr>
          <w:sz w:val="20"/>
          <w:szCs w:val="20"/>
        </w:rPr>
        <w:t xml:space="preserve">to </w:t>
      </w:r>
      <w:r w:rsidR="00113291">
        <w:rPr>
          <w:sz w:val="20"/>
          <w:szCs w:val="20"/>
        </w:rPr>
        <w:t xml:space="preserve">end </w:t>
      </w:r>
      <w:r w:rsidR="0019733B">
        <w:rPr>
          <w:sz w:val="20"/>
          <w:szCs w:val="20"/>
        </w:rPr>
        <w:t xml:space="preserve">Versailles and </w:t>
      </w:r>
      <w:r w:rsidR="00EE7D7C">
        <w:rPr>
          <w:sz w:val="20"/>
          <w:szCs w:val="20"/>
        </w:rPr>
        <w:t xml:space="preserve">the constitution, and </w:t>
      </w:r>
      <w:r w:rsidR="0019733B">
        <w:rPr>
          <w:sz w:val="20"/>
          <w:szCs w:val="20"/>
        </w:rPr>
        <w:t xml:space="preserve">to </w:t>
      </w:r>
      <w:r w:rsidR="00EE7D7C">
        <w:rPr>
          <w:sz w:val="20"/>
          <w:szCs w:val="20"/>
        </w:rPr>
        <w:t xml:space="preserve">the left who </w:t>
      </w:r>
      <w:r w:rsidR="0019733B">
        <w:rPr>
          <w:sz w:val="20"/>
          <w:szCs w:val="20"/>
        </w:rPr>
        <w:t xml:space="preserve">wanted </w:t>
      </w:r>
      <w:r w:rsidR="00113291">
        <w:rPr>
          <w:sz w:val="20"/>
          <w:szCs w:val="20"/>
        </w:rPr>
        <w:t xml:space="preserve">retention of the constitution or </w:t>
      </w:r>
      <w:r w:rsidR="0019733B">
        <w:rPr>
          <w:sz w:val="20"/>
          <w:szCs w:val="20"/>
        </w:rPr>
        <w:t xml:space="preserve">more radical solutions (Spartacist uprising).  </w:t>
      </w:r>
      <w:r w:rsidR="00113291">
        <w:rPr>
          <w:sz w:val="20"/>
          <w:szCs w:val="20"/>
        </w:rPr>
        <w:t>It certainly explains the judiciary’s biased treatment of insurgents.  It also explains th</w:t>
      </w:r>
      <w:r w:rsidR="00DD3E60">
        <w:rPr>
          <w:sz w:val="20"/>
          <w:szCs w:val="20"/>
        </w:rPr>
        <w:t xml:space="preserve">e failure to create a tax system capable </w:t>
      </w:r>
      <w:r w:rsidR="00113291">
        <w:rPr>
          <w:sz w:val="20"/>
          <w:szCs w:val="20"/>
        </w:rPr>
        <w:t>f</w:t>
      </w:r>
      <w:r w:rsidR="00DD3E60">
        <w:rPr>
          <w:sz w:val="20"/>
          <w:szCs w:val="20"/>
        </w:rPr>
        <w:t>und</w:t>
      </w:r>
      <w:r w:rsidR="00113291">
        <w:rPr>
          <w:sz w:val="20"/>
          <w:szCs w:val="20"/>
        </w:rPr>
        <w:t>ing</w:t>
      </w:r>
      <w:r w:rsidR="00DD3E60">
        <w:rPr>
          <w:sz w:val="20"/>
          <w:szCs w:val="20"/>
        </w:rPr>
        <w:t xml:space="preserve"> both welfare and reparations</w:t>
      </w:r>
      <w:r w:rsidR="0019733B">
        <w:rPr>
          <w:sz w:val="20"/>
          <w:szCs w:val="20"/>
        </w:rPr>
        <w:t xml:space="preserve"> (Matthias </w:t>
      </w:r>
      <w:proofErr w:type="spellStart"/>
      <w:r w:rsidR="0019733B">
        <w:rPr>
          <w:sz w:val="20"/>
          <w:szCs w:val="20"/>
        </w:rPr>
        <w:t>Erzberger</w:t>
      </w:r>
      <w:proofErr w:type="spellEnd"/>
      <w:r w:rsidR="00DD3E60">
        <w:rPr>
          <w:sz w:val="20"/>
          <w:szCs w:val="20"/>
        </w:rPr>
        <w:t xml:space="preserve">, of peace vote </w:t>
      </w:r>
      <w:r w:rsidR="0019733B">
        <w:rPr>
          <w:sz w:val="20"/>
          <w:szCs w:val="20"/>
        </w:rPr>
        <w:t xml:space="preserve">and armistice </w:t>
      </w:r>
      <w:r w:rsidR="00DD3E60">
        <w:rPr>
          <w:sz w:val="20"/>
          <w:szCs w:val="20"/>
        </w:rPr>
        <w:t>infamy, w</w:t>
      </w:r>
      <w:r w:rsidR="0019733B">
        <w:rPr>
          <w:sz w:val="20"/>
          <w:szCs w:val="20"/>
        </w:rPr>
        <w:t xml:space="preserve">as shot dead in 1921 for </w:t>
      </w:r>
      <w:r w:rsidR="00DD3E60">
        <w:rPr>
          <w:sz w:val="20"/>
          <w:szCs w:val="20"/>
        </w:rPr>
        <w:t>trying)</w:t>
      </w:r>
      <w:r w:rsidR="00113291">
        <w:rPr>
          <w:sz w:val="20"/>
          <w:szCs w:val="20"/>
        </w:rPr>
        <w:t xml:space="preserve"> which resulted in hyperinflation, the French </w:t>
      </w:r>
      <w:r w:rsidR="00DD3E60">
        <w:rPr>
          <w:sz w:val="20"/>
          <w:szCs w:val="20"/>
        </w:rPr>
        <w:t>occupation of the Ruhr and th</w:t>
      </w:r>
      <w:r w:rsidR="00113291">
        <w:rPr>
          <w:sz w:val="20"/>
          <w:szCs w:val="20"/>
        </w:rPr>
        <w:t>e th</w:t>
      </w:r>
      <w:r w:rsidR="00DD3E60">
        <w:rPr>
          <w:sz w:val="20"/>
          <w:szCs w:val="20"/>
        </w:rPr>
        <w:t>reat of annexation.</w:t>
      </w:r>
    </w:p>
    <w:p w:rsidR="00F74FEF" w:rsidRDefault="00573332" w:rsidP="00F74FEF">
      <w:pPr>
        <w:pStyle w:val="ListParagraph"/>
        <w:numPr>
          <w:ilvl w:val="0"/>
          <w:numId w:val="1"/>
        </w:numPr>
        <w:spacing w:after="0"/>
        <w:ind w:left="284" w:hanging="284"/>
        <w:rPr>
          <w:sz w:val="20"/>
          <w:szCs w:val="20"/>
        </w:rPr>
      </w:pPr>
      <w:r w:rsidRPr="00510BE8">
        <w:rPr>
          <w:b/>
          <w:sz w:val="20"/>
          <w:szCs w:val="20"/>
        </w:rPr>
        <w:t>Str</w:t>
      </w:r>
      <w:r w:rsidR="00510BE8" w:rsidRPr="00510BE8">
        <w:rPr>
          <w:b/>
          <w:sz w:val="20"/>
          <w:szCs w:val="20"/>
        </w:rPr>
        <w:t>e</w:t>
      </w:r>
      <w:r w:rsidR="00FC73C1">
        <w:rPr>
          <w:b/>
          <w:sz w:val="20"/>
          <w:szCs w:val="20"/>
        </w:rPr>
        <w:t>s</w:t>
      </w:r>
      <w:r w:rsidR="00510BE8" w:rsidRPr="00510BE8">
        <w:rPr>
          <w:b/>
          <w:sz w:val="20"/>
          <w:szCs w:val="20"/>
        </w:rPr>
        <w:t>eman</w:t>
      </w:r>
      <w:r w:rsidR="00FC73C1">
        <w:rPr>
          <w:b/>
          <w:sz w:val="20"/>
          <w:szCs w:val="20"/>
        </w:rPr>
        <w:t>n</w:t>
      </w:r>
      <w:r w:rsidR="00510BE8" w:rsidRPr="00510BE8">
        <w:rPr>
          <w:b/>
          <w:sz w:val="20"/>
          <w:szCs w:val="20"/>
        </w:rPr>
        <w:t xml:space="preserve">, Schacht, and von </w:t>
      </w:r>
      <w:proofErr w:type="spellStart"/>
      <w:r w:rsidR="00510BE8" w:rsidRPr="00DD3E60">
        <w:rPr>
          <w:b/>
          <w:sz w:val="20"/>
          <w:szCs w:val="20"/>
        </w:rPr>
        <w:t>Seekt</w:t>
      </w:r>
      <w:proofErr w:type="spellEnd"/>
      <w:r w:rsidR="00510BE8" w:rsidRPr="00DD3E60">
        <w:rPr>
          <w:b/>
          <w:sz w:val="20"/>
          <w:szCs w:val="20"/>
        </w:rPr>
        <w:t xml:space="preserve"> </w:t>
      </w:r>
      <w:r w:rsidR="00DD3E60" w:rsidRPr="00DD3E60">
        <w:rPr>
          <w:b/>
          <w:sz w:val="20"/>
          <w:szCs w:val="20"/>
        </w:rPr>
        <w:t>agreed</w:t>
      </w:r>
      <w:r w:rsidR="00DD3E60">
        <w:rPr>
          <w:sz w:val="20"/>
          <w:szCs w:val="20"/>
        </w:rPr>
        <w:t xml:space="preserve"> </w:t>
      </w:r>
      <w:r w:rsidR="00B65195" w:rsidRPr="00DD3E60">
        <w:rPr>
          <w:b/>
          <w:sz w:val="20"/>
          <w:szCs w:val="20"/>
        </w:rPr>
        <w:t>a foreign policy of fulfilment</w:t>
      </w:r>
      <w:r w:rsidR="00B65195">
        <w:rPr>
          <w:sz w:val="20"/>
          <w:szCs w:val="20"/>
        </w:rPr>
        <w:t xml:space="preserve"> – </w:t>
      </w:r>
      <w:r w:rsidR="00DD3E60">
        <w:rPr>
          <w:sz w:val="20"/>
          <w:szCs w:val="20"/>
        </w:rPr>
        <w:t>in order to end the economic crisis and Germany’s isolation.  The</w:t>
      </w:r>
      <w:r w:rsidR="00B65195">
        <w:rPr>
          <w:sz w:val="20"/>
          <w:szCs w:val="20"/>
        </w:rPr>
        <w:t xml:space="preserve"> </w:t>
      </w:r>
      <w:r w:rsidR="00DD3E60">
        <w:rPr>
          <w:sz w:val="20"/>
          <w:szCs w:val="20"/>
        </w:rPr>
        <w:t>normalisation of reparations (</w:t>
      </w:r>
      <w:r w:rsidR="00B65195">
        <w:rPr>
          <w:sz w:val="20"/>
          <w:szCs w:val="20"/>
        </w:rPr>
        <w:t xml:space="preserve">Dawes Plan), confirmation of </w:t>
      </w:r>
      <w:r w:rsidR="0019733B">
        <w:rPr>
          <w:sz w:val="20"/>
          <w:szCs w:val="20"/>
        </w:rPr>
        <w:t>Germany’s western frontiers</w:t>
      </w:r>
      <w:r w:rsidR="00DD3E60">
        <w:rPr>
          <w:sz w:val="20"/>
          <w:szCs w:val="20"/>
        </w:rPr>
        <w:t xml:space="preserve"> in accordance with Versailles</w:t>
      </w:r>
      <w:r w:rsidR="0019733B">
        <w:rPr>
          <w:sz w:val="20"/>
          <w:szCs w:val="20"/>
        </w:rPr>
        <w:t xml:space="preserve"> (Locarno, 1925) and Germany’s adm</w:t>
      </w:r>
      <w:r w:rsidR="00DD3E60">
        <w:rPr>
          <w:sz w:val="20"/>
          <w:szCs w:val="20"/>
        </w:rPr>
        <w:t xml:space="preserve">ission to the League of Nations </w:t>
      </w:r>
      <w:r w:rsidR="0019733B">
        <w:rPr>
          <w:sz w:val="20"/>
          <w:szCs w:val="20"/>
        </w:rPr>
        <w:t>as a permanent council member (1926)</w:t>
      </w:r>
      <w:r w:rsidR="00DD3E60">
        <w:rPr>
          <w:sz w:val="20"/>
          <w:szCs w:val="20"/>
        </w:rPr>
        <w:t xml:space="preserve"> </w:t>
      </w:r>
      <w:r w:rsidR="00476F91">
        <w:rPr>
          <w:sz w:val="20"/>
          <w:szCs w:val="20"/>
        </w:rPr>
        <w:t>and a reduction in p</w:t>
      </w:r>
      <w:r w:rsidR="00DD3E60">
        <w:rPr>
          <w:sz w:val="20"/>
          <w:szCs w:val="20"/>
        </w:rPr>
        <w:t>ayments and early withdrawal of allies from Rhineland (Young Plan) were remarkable achievements</w:t>
      </w:r>
      <w:r w:rsidR="0019733B" w:rsidRPr="00DD3E60">
        <w:rPr>
          <w:b/>
          <w:sz w:val="20"/>
          <w:szCs w:val="20"/>
        </w:rPr>
        <w:t xml:space="preserve">.  </w:t>
      </w:r>
      <w:r w:rsidR="00DD3E60" w:rsidRPr="00DD3E60">
        <w:rPr>
          <w:b/>
          <w:sz w:val="20"/>
          <w:szCs w:val="20"/>
        </w:rPr>
        <w:t xml:space="preserve">But it did not please </w:t>
      </w:r>
      <w:r w:rsidRPr="00DD3E60">
        <w:rPr>
          <w:b/>
          <w:sz w:val="20"/>
          <w:szCs w:val="20"/>
        </w:rPr>
        <w:t>the right</w:t>
      </w:r>
      <w:r w:rsidRPr="00510BE8">
        <w:rPr>
          <w:sz w:val="20"/>
          <w:szCs w:val="20"/>
        </w:rPr>
        <w:t xml:space="preserve">.  </w:t>
      </w:r>
      <w:r w:rsidR="0019733B">
        <w:rPr>
          <w:sz w:val="20"/>
          <w:szCs w:val="20"/>
        </w:rPr>
        <w:t xml:space="preserve">The DNVP </w:t>
      </w:r>
      <w:r w:rsidR="00DD3E60">
        <w:rPr>
          <w:sz w:val="20"/>
          <w:szCs w:val="20"/>
        </w:rPr>
        <w:t>said the policy only fulfilled the ‘stab in the back’</w:t>
      </w:r>
      <w:r w:rsidR="0019733B">
        <w:rPr>
          <w:sz w:val="20"/>
          <w:szCs w:val="20"/>
        </w:rPr>
        <w:t xml:space="preserve"> </w:t>
      </w:r>
      <w:r w:rsidR="00DD3E60">
        <w:rPr>
          <w:sz w:val="20"/>
          <w:szCs w:val="20"/>
        </w:rPr>
        <w:t xml:space="preserve">and campaigned </w:t>
      </w:r>
      <w:r w:rsidR="0019733B">
        <w:rPr>
          <w:sz w:val="20"/>
          <w:szCs w:val="20"/>
        </w:rPr>
        <w:t xml:space="preserve">for Stresemann’s removal </w:t>
      </w:r>
      <w:r w:rsidR="00DD3E60">
        <w:rPr>
          <w:sz w:val="20"/>
          <w:szCs w:val="20"/>
        </w:rPr>
        <w:t xml:space="preserve">as foreign minister.  They </w:t>
      </w:r>
      <w:r w:rsidR="0019733B">
        <w:rPr>
          <w:sz w:val="20"/>
          <w:szCs w:val="20"/>
        </w:rPr>
        <w:t>celebrated his death on October 3</w:t>
      </w:r>
      <w:r w:rsidR="0019733B" w:rsidRPr="0019733B">
        <w:rPr>
          <w:sz w:val="20"/>
          <w:szCs w:val="20"/>
          <w:vertAlign w:val="superscript"/>
        </w:rPr>
        <w:t>rd</w:t>
      </w:r>
      <w:r w:rsidR="00DD3E60">
        <w:rPr>
          <w:sz w:val="20"/>
          <w:szCs w:val="20"/>
        </w:rPr>
        <w:t xml:space="preserve"> 1929, three weeks before</w:t>
      </w:r>
      <w:r w:rsidR="0019733B">
        <w:rPr>
          <w:sz w:val="20"/>
          <w:szCs w:val="20"/>
        </w:rPr>
        <w:t xml:space="preserve"> Wall Street.</w:t>
      </w:r>
      <w:r w:rsidRPr="00510BE8">
        <w:rPr>
          <w:b/>
          <w:sz w:val="20"/>
          <w:szCs w:val="20"/>
        </w:rPr>
        <w:t xml:space="preserve">  </w:t>
      </w:r>
      <w:r w:rsidRPr="00510BE8">
        <w:rPr>
          <w:sz w:val="20"/>
          <w:szCs w:val="20"/>
        </w:rPr>
        <w:t xml:space="preserve"> </w:t>
      </w:r>
    </w:p>
    <w:p w:rsidR="00B65195" w:rsidRPr="00573332" w:rsidRDefault="00B65195" w:rsidP="00B65195">
      <w:pPr>
        <w:pStyle w:val="ListParagraph"/>
        <w:numPr>
          <w:ilvl w:val="0"/>
          <w:numId w:val="1"/>
        </w:numPr>
        <w:spacing w:after="0"/>
        <w:ind w:left="284" w:hanging="284"/>
        <w:rPr>
          <w:sz w:val="20"/>
          <w:szCs w:val="20"/>
        </w:rPr>
      </w:pPr>
      <w:r>
        <w:rPr>
          <w:b/>
          <w:sz w:val="20"/>
          <w:szCs w:val="20"/>
        </w:rPr>
        <w:t xml:space="preserve">In economic terms, fulfilment helped create a measure of recovery.  </w:t>
      </w:r>
      <w:r w:rsidR="00113291">
        <w:rPr>
          <w:b/>
          <w:sz w:val="20"/>
          <w:szCs w:val="20"/>
        </w:rPr>
        <w:t>T</w:t>
      </w:r>
      <w:r w:rsidRPr="00573332">
        <w:rPr>
          <w:sz w:val="20"/>
          <w:szCs w:val="20"/>
        </w:rPr>
        <w:t>he new currency</w:t>
      </w:r>
      <w:r w:rsidR="00113291">
        <w:rPr>
          <w:sz w:val="20"/>
          <w:szCs w:val="20"/>
        </w:rPr>
        <w:t>,</w:t>
      </w:r>
      <w:r w:rsidRPr="00573332">
        <w:rPr>
          <w:sz w:val="20"/>
          <w:szCs w:val="20"/>
        </w:rPr>
        <w:t xml:space="preserve"> the Dawes Plan</w:t>
      </w:r>
      <w:r w:rsidR="00113291">
        <w:rPr>
          <w:sz w:val="20"/>
          <w:szCs w:val="20"/>
        </w:rPr>
        <w:t xml:space="preserve"> and American investment</w:t>
      </w:r>
      <w:r w:rsidRPr="00573332">
        <w:rPr>
          <w:sz w:val="20"/>
          <w:szCs w:val="20"/>
        </w:rPr>
        <w:t xml:space="preserve"> </w:t>
      </w:r>
      <w:r>
        <w:rPr>
          <w:sz w:val="20"/>
          <w:szCs w:val="20"/>
        </w:rPr>
        <w:t>wa</w:t>
      </w:r>
      <w:r w:rsidRPr="00573332">
        <w:rPr>
          <w:sz w:val="20"/>
          <w:szCs w:val="20"/>
        </w:rPr>
        <w:t xml:space="preserve">s clearly to </w:t>
      </w:r>
      <w:r w:rsidR="00113291">
        <w:rPr>
          <w:sz w:val="20"/>
          <w:szCs w:val="20"/>
        </w:rPr>
        <w:t xml:space="preserve">the benefit of heavy industry </w:t>
      </w:r>
      <w:r w:rsidRPr="00573332">
        <w:rPr>
          <w:sz w:val="20"/>
          <w:szCs w:val="20"/>
        </w:rPr>
        <w:t xml:space="preserve">and </w:t>
      </w:r>
      <w:r>
        <w:rPr>
          <w:sz w:val="20"/>
          <w:szCs w:val="20"/>
        </w:rPr>
        <w:t>its</w:t>
      </w:r>
      <w:r w:rsidRPr="00573332">
        <w:rPr>
          <w:sz w:val="20"/>
          <w:szCs w:val="20"/>
        </w:rPr>
        <w:t xml:space="preserve"> employees who s</w:t>
      </w:r>
      <w:r>
        <w:rPr>
          <w:sz w:val="20"/>
          <w:szCs w:val="20"/>
        </w:rPr>
        <w:t>aw</w:t>
      </w:r>
      <w:r w:rsidRPr="00573332">
        <w:rPr>
          <w:sz w:val="20"/>
          <w:szCs w:val="20"/>
        </w:rPr>
        <w:t xml:space="preserve"> their wages increase.  But it </w:t>
      </w:r>
      <w:r w:rsidRPr="00573332">
        <w:rPr>
          <w:b/>
          <w:sz w:val="20"/>
          <w:szCs w:val="20"/>
        </w:rPr>
        <w:t>fail</w:t>
      </w:r>
      <w:r>
        <w:rPr>
          <w:b/>
          <w:sz w:val="20"/>
          <w:szCs w:val="20"/>
        </w:rPr>
        <w:t>ed</w:t>
      </w:r>
      <w:r w:rsidRPr="00573332">
        <w:rPr>
          <w:b/>
          <w:sz w:val="20"/>
          <w:szCs w:val="20"/>
        </w:rPr>
        <w:t xml:space="preserve"> to benefit all</w:t>
      </w:r>
      <w:r w:rsidRPr="00573332">
        <w:rPr>
          <w:sz w:val="20"/>
          <w:szCs w:val="20"/>
        </w:rPr>
        <w:t xml:space="preserve"> – e.g. women, veterans; </w:t>
      </w:r>
      <w:proofErr w:type="spellStart"/>
      <w:r w:rsidRPr="00573332">
        <w:rPr>
          <w:sz w:val="20"/>
          <w:szCs w:val="20"/>
        </w:rPr>
        <w:t>Mittelstand</w:t>
      </w:r>
      <w:proofErr w:type="spellEnd"/>
      <w:r w:rsidRPr="00573332">
        <w:rPr>
          <w:sz w:val="20"/>
          <w:szCs w:val="20"/>
        </w:rPr>
        <w:t xml:space="preserve"> (traditional artisanal trades and civil servants, small shop keepers</w:t>
      </w:r>
      <w:r>
        <w:rPr>
          <w:sz w:val="20"/>
          <w:szCs w:val="20"/>
        </w:rPr>
        <w:t xml:space="preserve"> whose businesses are challenged by the rise of supermarkets</w:t>
      </w:r>
      <w:r w:rsidRPr="00573332">
        <w:rPr>
          <w:sz w:val="20"/>
          <w:szCs w:val="20"/>
        </w:rPr>
        <w:t>);</w:t>
      </w:r>
      <w:r>
        <w:rPr>
          <w:sz w:val="20"/>
          <w:szCs w:val="20"/>
        </w:rPr>
        <w:t xml:space="preserve"> and</w:t>
      </w:r>
      <w:r w:rsidRPr="00573332">
        <w:rPr>
          <w:sz w:val="20"/>
          <w:szCs w:val="20"/>
        </w:rPr>
        <w:t xml:space="preserve"> agriculture (whose prices fall thanks to international competition, leading to bankruptcy by </w:t>
      </w:r>
      <w:r w:rsidR="00113291">
        <w:rPr>
          <w:sz w:val="20"/>
          <w:szCs w:val="20"/>
        </w:rPr>
        <w:t>1</w:t>
      </w:r>
      <w:r w:rsidRPr="00573332">
        <w:rPr>
          <w:sz w:val="20"/>
          <w:szCs w:val="20"/>
        </w:rPr>
        <w:t>92</w:t>
      </w:r>
      <w:r w:rsidR="00113291">
        <w:rPr>
          <w:sz w:val="20"/>
          <w:szCs w:val="20"/>
        </w:rPr>
        <w:t>8</w:t>
      </w:r>
      <w:r w:rsidRPr="00573332">
        <w:rPr>
          <w:sz w:val="20"/>
          <w:szCs w:val="20"/>
        </w:rPr>
        <w:t>).</w:t>
      </w:r>
      <w:r>
        <w:rPr>
          <w:sz w:val="20"/>
          <w:szCs w:val="20"/>
        </w:rPr>
        <w:t xml:space="preserve">  </w:t>
      </w:r>
      <w:r w:rsidRPr="00573332">
        <w:rPr>
          <w:sz w:val="20"/>
          <w:szCs w:val="20"/>
        </w:rPr>
        <w:t xml:space="preserve">The </w:t>
      </w:r>
      <w:r w:rsidRPr="00573332">
        <w:rPr>
          <w:b/>
          <w:sz w:val="20"/>
          <w:szCs w:val="20"/>
        </w:rPr>
        <w:t>Welfare commitments</w:t>
      </w:r>
      <w:r w:rsidRPr="00573332">
        <w:rPr>
          <w:sz w:val="20"/>
          <w:szCs w:val="20"/>
        </w:rPr>
        <w:t xml:space="preserve"> agreed during the</w:t>
      </w:r>
      <w:r>
        <w:rPr>
          <w:sz w:val="20"/>
          <w:szCs w:val="20"/>
        </w:rPr>
        <w:t xml:space="preserve"> period of crisis le</w:t>
      </w:r>
      <w:r w:rsidR="00113291">
        <w:rPr>
          <w:sz w:val="20"/>
          <w:szCs w:val="20"/>
        </w:rPr>
        <w:t>d</w:t>
      </w:r>
      <w:r>
        <w:rPr>
          <w:sz w:val="20"/>
          <w:szCs w:val="20"/>
        </w:rPr>
        <w:t xml:space="preserve"> to high tax</w:t>
      </w:r>
      <w:r w:rsidR="00113291">
        <w:rPr>
          <w:sz w:val="20"/>
          <w:szCs w:val="20"/>
        </w:rPr>
        <w:t xml:space="preserve">ation </w:t>
      </w:r>
      <w:r w:rsidRPr="00573332">
        <w:rPr>
          <w:sz w:val="20"/>
          <w:szCs w:val="20"/>
        </w:rPr>
        <w:t xml:space="preserve">hated by industrialists; </w:t>
      </w:r>
      <w:r>
        <w:rPr>
          <w:sz w:val="20"/>
          <w:szCs w:val="20"/>
        </w:rPr>
        <w:t>the</w:t>
      </w:r>
      <w:r w:rsidRPr="00573332">
        <w:rPr>
          <w:sz w:val="20"/>
          <w:szCs w:val="20"/>
        </w:rPr>
        <w:t xml:space="preserve"> </w:t>
      </w:r>
      <w:proofErr w:type="spellStart"/>
      <w:r>
        <w:rPr>
          <w:sz w:val="20"/>
          <w:szCs w:val="20"/>
        </w:rPr>
        <w:t>Mittelstand</w:t>
      </w:r>
      <w:proofErr w:type="spellEnd"/>
      <w:r>
        <w:rPr>
          <w:sz w:val="20"/>
          <w:szCs w:val="20"/>
        </w:rPr>
        <w:t xml:space="preserve"> and the </w:t>
      </w:r>
      <w:r w:rsidRPr="00573332">
        <w:rPr>
          <w:sz w:val="20"/>
          <w:szCs w:val="20"/>
        </w:rPr>
        <w:t>farming lobby</w:t>
      </w:r>
      <w:r w:rsidR="00113291">
        <w:rPr>
          <w:sz w:val="20"/>
          <w:szCs w:val="20"/>
        </w:rPr>
        <w:t xml:space="preserve">.  The latter demanded instead </w:t>
      </w:r>
      <w:r>
        <w:rPr>
          <w:sz w:val="20"/>
          <w:szCs w:val="20"/>
        </w:rPr>
        <w:t xml:space="preserve">a return to </w:t>
      </w:r>
      <w:r w:rsidRPr="00573332">
        <w:rPr>
          <w:sz w:val="20"/>
          <w:szCs w:val="20"/>
        </w:rPr>
        <w:t>tar</w:t>
      </w:r>
      <w:r>
        <w:rPr>
          <w:sz w:val="20"/>
          <w:szCs w:val="20"/>
        </w:rPr>
        <w:t>iffs.  The collective bargaining that became a right for workers allowed strike action and force</w:t>
      </w:r>
      <w:r w:rsidR="00113291">
        <w:rPr>
          <w:sz w:val="20"/>
          <w:szCs w:val="20"/>
        </w:rPr>
        <w:t>d</w:t>
      </w:r>
      <w:r>
        <w:rPr>
          <w:sz w:val="20"/>
          <w:szCs w:val="20"/>
        </w:rPr>
        <w:t xml:space="preserve"> employers to increase wages (very different situation from pre-war Germany).</w:t>
      </w:r>
      <w:r w:rsidRPr="00573332">
        <w:rPr>
          <w:sz w:val="20"/>
          <w:szCs w:val="20"/>
        </w:rPr>
        <w:t xml:space="preserve">  </w:t>
      </w:r>
      <w:r w:rsidR="00113291">
        <w:rPr>
          <w:sz w:val="20"/>
          <w:szCs w:val="20"/>
        </w:rPr>
        <w:t>American investment meant that Germany was vulnerable to t</w:t>
      </w:r>
      <w:r w:rsidRPr="00573332">
        <w:rPr>
          <w:sz w:val="20"/>
          <w:szCs w:val="20"/>
        </w:rPr>
        <w:t>he Wall Street Crash</w:t>
      </w:r>
      <w:r w:rsidR="00113291">
        <w:rPr>
          <w:sz w:val="20"/>
          <w:szCs w:val="20"/>
        </w:rPr>
        <w:t xml:space="preserve"> and to a second</w:t>
      </w:r>
      <w:r w:rsidRPr="00573332">
        <w:rPr>
          <w:sz w:val="20"/>
          <w:szCs w:val="20"/>
        </w:rPr>
        <w:t xml:space="preserve"> economic crisis in 5 years – </w:t>
      </w:r>
      <w:r w:rsidR="00113291">
        <w:rPr>
          <w:sz w:val="20"/>
          <w:szCs w:val="20"/>
        </w:rPr>
        <w:t xml:space="preserve">this time more severe than the first. </w:t>
      </w:r>
      <w:r>
        <w:rPr>
          <w:sz w:val="20"/>
          <w:szCs w:val="20"/>
        </w:rPr>
        <w:t>Germany</w:t>
      </w:r>
      <w:r w:rsidR="00476F91">
        <w:rPr>
          <w:sz w:val="20"/>
          <w:szCs w:val="20"/>
        </w:rPr>
        <w:t xml:space="preserve">’s </w:t>
      </w:r>
      <w:r>
        <w:rPr>
          <w:sz w:val="20"/>
          <w:szCs w:val="20"/>
        </w:rPr>
        <w:t>suffer</w:t>
      </w:r>
      <w:r w:rsidR="00113291">
        <w:rPr>
          <w:sz w:val="20"/>
          <w:szCs w:val="20"/>
        </w:rPr>
        <w:t>ed an unusually</w:t>
      </w:r>
      <w:r>
        <w:rPr>
          <w:sz w:val="20"/>
          <w:szCs w:val="20"/>
        </w:rPr>
        <w:t xml:space="preserve"> severe, double-dip recession</w:t>
      </w:r>
      <w:r w:rsidR="00113291">
        <w:rPr>
          <w:sz w:val="20"/>
          <w:szCs w:val="20"/>
        </w:rPr>
        <w:t xml:space="preserve"> which involved the collapse of its banking system – confirming the worst fears of the middle classes who had never forgotten hyperinflation</w:t>
      </w:r>
      <w:r w:rsidR="00476F91">
        <w:rPr>
          <w:sz w:val="20"/>
          <w:szCs w:val="20"/>
        </w:rPr>
        <w:t>.  B</w:t>
      </w:r>
      <w:r>
        <w:rPr>
          <w:sz w:val="20"/>
          <w:szCs w:val="20"/>
        </w:rPr>
        <w:t>ut it</w:t>
      </w:r>
      <w:r w:rsidR="00476F91">
        <w:rPr>
          <w:sz w:val="20"/>
          <w:szCs w:val="20"/>
        </w:rPr>
        <w:t>s effects</w:t>
      </w:r>
      <w:r>
        <w:rPr>
          <w:sz w:val="20"/>
          <w:szCs w:val="20"/>
        </w:rPr>
        <w:t xml:space="preserve"> did</w:t>
      </w:r>
      <w:r w:rsidR="00476F91">
        <w:rPr>
          <w:sz w:val="20"/>
          <w:szCs w:val="20"/>
        </w:rPr>
        <w:t xml:space="preserve"> not</w:t>
      </w:r>
      <w:r>
        <w:rPr>
          <w:sz w:val="20"/>
          <w:szCs w:val="20"/>
        </w:rPr>
        <w:t xml:space="preserve"> have to be so severe</w:t>
      </w:r>
      <w:r w:rsidR="0019733B">
        <w:rPr>
          <w:sz w:val="20"/>
          <w:szCs w:val="20"/>
        </w:rPr>
        <w:t>:</w:t>
      </w:r>
      <w:r>
        <w:rPr>
          <w:sz w:val="20"/>
          <w:szCs w:val="20"/>
        </w:rPr>
        <w:t xml:space="preserve">  </w:t>
      </w:r>
      <w:proofErr w:type="spellStart"/>
      <w:r>
        <w:rPr>
          <w:sz w:val="20"/>
          <w:szCs w:val="20"/>
        </w:rPr>
        <w:t>Bruening</w:t>
      </w:r>
      <w:r w:rsidRPr="00573332">
        <w:rPr>
          <w:sz w:val="20"/>
          <w:szCs w:val="20"/>
        </w:rPr>
        <w:t>’s</w:t>
      </w:r>
      <w:proofErr w:type="spellEnd"/>
      <w:r w:rsidRPr="00573332">
        <w:rPr>
          <w:sz w:val="20"/>
          <w:szCs w:val="20"/>
        </w:rPr>
        <w:t xml:space="preserve"> </w:t>
      </w:r>
      <w:r>
        <w:rPr>
          <w:sz w:val="20"/>
          <w:szCs w:val="20"/>
        </w:rPr>
        <w:t xml:space="preserve">deflationary policies </w:t>
      </w:r>
      <w:r w:rsidRPr="00573332">
        <w:rPr>
          <w:sz w:val="20"/>
          <w:szCs w:val="20"/>
        </w:rPr>
        <w:t>deliberately worsened the crisis</w:t>
      </w:r>
      <w:r w:rsidR="00476F91">
        <w:rPr>
          <w:sz w:val="20"/>
          <w:szCs w:val="20"/>
        </w:rPr>
        <w:t xml:space="preserve"> </w:t>
      </w:r>
      <w:r>
        <w:rPr>
          <w:sz w:val="20"/>
          <w:szCs w:val="20"/>
        </w:rPr>
        <w:t>in an attempt to bring an end to reparations</w:t>
      </w:r>
      <w:r w:rsidR="00476F91">
        <w:rPr>
          <w:sz w:val="20"/>
          <w:szCs w:val="20"/>
        </w:rPr>
        <w:t xml:space="preserve">. In the end he was proven correct.  Reparations were suspended in 1931 after the German banking collapse, and ended at Lausanne in 1932 but not in time to save </w:t>
      </w:r>
      <w:proofErr w:type="spellStart"/>
      <w:r w:rsidR="00476F91">
        <w:rPr>
          <w:sz w:val="20"/>
          <w:szCs w:val="20"/>
        </w:rPr>
        <w:t>Bruening’s</w:t>
      </w:r>
      <w:proofErr w:type="spellEnd"/>
      <w:r w:rsidR="00476F91">
        <w:rPr>
          <w:sz w:val="20"/>
          <w:szCs w:val="20"/>
        </w:rPr>
        <w:t xml:space="preserve"> chancellorship or to prevent voter radicalisation.</w:t>
      </w:r>
      <w:r>
        <w:rPr>
          <w:b/>
          <w:sz w:val="20"/>
          <w:szCs w:val="20"/>
        </w:rPr>
        <w:t xml:space="preserve">  </w:t>
      </w:r>
      <w:proofErr w:type="spellStart"/>
      <w:r w:rsidR="00476F91" w:rsidRPr="00476F91">
        <w:rPr>
          <w:sz w:val="20"/>
          <w:szCs w:val="20"/>
        </w:rPr>
        <w:t>Bruening’s</w:t>
      </w:r>
      <w:proofErr w:type="spellEnd"/>
      <w:r w:rsidR="00476F91" w:rsidRPr="00476F91">
        <w:rPr>
          <w:sz w:val="20"/>
          <w:szCs w:val="20"/>
        </w:rPr>
        <w:t xml:space="preserve"> policies of austerity led to h</w:t>
      </w:r>
      <w:r w:rsidRPr="00476F91">
        <w:rPr>
          <w:sz w:val="20"/>
          <w:szCs w:val="20"/>
        </w:rPr>
        <w:t>igh unemployment</w:t>
      </w:r>
      <w:r>
        <w:rPr>
          <w:sz w:val="20"/>
          <w:szCs w:val="20"/>
        </w:rPr>
        <w:t xml:space="preserve"> </w:t>
      </w:r>
      <w:r w:rsidR="00476F91">
        <w:rPr>
          <w:sz w:val="20"/>
          <w:szCs w:val="20"/>
        </w:rPr>
        <w:t>with no welfare safety net and to growing working class support for the</w:t>
      </w:r>
      <w:r>
        <w:rPr>
          <w:sz w:val="20"/>
          <w:szCs w:val="20"/>
        </w:rPr>
        <w:t xml:space="preserve"> KPD</w:t>
      </w:r>
      <w:r>
        <w:rPr>
          <w:sz w:val="20"/>
          <w:szCs w:val="20"/>
        </w:rPr>
        <w:t>.</w:t>
      </w:r>
      <w:r w:rsidR="00476F91">
        <w:rPr>
          <w:sz w:val="20"/>
          <w:szCs w:val="20"/>
        </w:rPr>
        <w:t xml:space="preserve">  </w:t>
      </w:r>
      <w:r>
        <w:rPr>
          <w:sz w:val="20"/>
          <w:szCs w:val="20"/>
        </w:rPr>
        <w:t xml:space="preserve">  </w:t>
      </w:r>
    </w:p>
    <w:p w:rsidR="00494619" w:rsidRDefault="00B65195" w:rsidP="00F74FEF">
      <w:pPr>
        <w:pStyle w:val="ListParagraph"/>
        <w:numPr>
          <w:ilvl w:val="0"/>
          <w:numId w:val="1"/>
        </w:numPr>
        <w:spacing w:after="0"/>
        <w:ind w:left="284" w:hanging="284"/>
        <w:rPr>
          <w:sz w:val="20"/>
          <w:szCs w:val="20"/>
        </w:rPr>
      </w:pPr>
      <w:r>
        <w:rPr>
          <w:b/>
          <w:sz w:val="20"/>
          <w:szCs w:val="20"/>
        </w:rPr>
        <w:t xml:space="preserve">There was also some political recovery </w:t>
      </w:r>
      <w:r w:rsidR="00F74FEF">
        <w:rPr>
          <w:b/>
          <w:sz w:val="20"/>
          <w:szCs w:val="20"/>
        </w:rPr>
        <w:t xml:space="preserve">after 1923 </w:t>
      </w:r>
      <w:r>
        <w:rPr>
          <w:b/>
          <w:sz w:val="20"/>
          <w:szCs w:val="20"/>
        </w:rPr>
        <w:t xml:space="preserve">in that </w:t>
      </w:r>
      <w:r w:rsidR="00F74FEF">
        <w:rPr>
          <w:b/>
          <w:sz w:val="20"/>
          <w:szCs w:val="20"/>
        </w:rPr>
        <w:t xml:space="preserve">political assassination and coup attempts were in abeyance; but there remained underlying problems: </w:t>
      </w:r>
      <w:r w:rsidR="00F74FEF">
        <w:rPr>
          <w:sz w:val="20"/>
          <w:szCs w:val="20"/>
        </w:rPr>
        <w:t>PR necessitated</w:t>
      </w:r>
      <w:r w:rsidR="00F74FEF" w:rsidRPr="00510BE8">
        <w:rPr>
          <w:sz w:val="20"/>
          <w:szCs w:val="20"/>
        </w:rPr>
        <w:t xml:space="preserve"> coalition government; but coalition </w:t>
      </w:r>
      <w:r w:rsidR="00F74FEF">
        <w:rPr>
          <w:sz w:val="20"/>
          <w:szCs w:val="20"/>
        </w:rPr>
        <w:t>meant</w:t>
      </w:r>
      <w:r w:rsidR="00F74FEF" w:rsidRPr="00510BE8">
        <w:rPr>
          <w:sz w:val="20"/>
          <w:szCs w:val="20"/>
        </w:rPr>
        <w:t xml:space="preserve"> compromise, thus eroding faith in the party</w:t>
      </w:r>
      <w:r w:rsidR="00F74FEF">
        <w:rPr>
          <w:sz w:val="20"/>
          <w:szCs w:val="20"/>
        </w:rPr>
        <w:t xml:space="preserve"> first</w:t>
      </w:r>
      <w:r w:rsidR="00F74FEF">
        <w:rPr>
          <w:sz w:val="20"/>
          <w:szCs w:val="20"/>
        </w:rPr>
        <w:t xml:space="preserve"> and </w:t>
      </w:r>
      <w:r w:rsidR="00F74FEF">
        <w:rPr>
          <w:sz w:val="20"/>
          <w:szCs w:val="20"/>
        </w:rPr>
        <w:t>d</w:t>
      </w:r>
      <w:r w:rsidR="00F74FEF">
        <w:rPr>
          <w:sz w:val="20"/>
          <w:szCs w:val="20"/>
        </w:rPr>
        <w:t xml:space="preserve">emocracy </w:t>
      </w:r>
      <w:r w:rsidR="00F74FEF">
        <w:rPr>
          <w:sz w:val="20"/>
          <w:szCs w:val="20"/>
        </w:rPr>
        <w:t>second</w:t>
      </w:r>
      <w:r w:rsidR="00F74FEF" w:rsidRPr="00510BE8">
        <w:rPr>
          <w:sz w:val="20"/>
          <w:szCs w:val="20"/>
        </w:rPr>
        <w:t xml:space="preserve">.  </w:t>
      </w:r>
      <w:r w:rsidR="00573332" w:rsidRPr="00F74FEF">
        <w:rPr>
          <w:sz w:val="20"/>
          <w:szCs w:val="20"/>
        </w:rPr>
        <w:t>The KPD never form</w:t>
      </w:r>
      <w:r w:rsidR="00F74FEF">
        <w:rPr>
          <w:sz w:val="20"/>
          <w:szCs w:val="20"/>
        </w:rPr>
        <w:t>ed</w:t>
      </w:r>
      <w:r w:rsidR="00573332" w:rsidRPr="00F74FEF">
        <w:rPr>
          <w:sz w:val="20"/>
          <w:szCs w:val="20"/>
        </w:rPr>
        <w:t xml:space="preserve"> part of one of these coalitions so its support base remain</w:t>
      </w:r>
      <w:r w:rsidR="00212B96" w:rsidRPr="00F74FEF">
        <w:rPr>
          <w:sz w:val="20"/>
          <w:szCs w:val="20"/>
        </w:rPr>
        <w:t>ed</w:t>
      </w:r>
      <w:r w:rsidR="00573332" w:rsidRPr="00F74FEF">
        <w:rPr>
          <w:sz w:val="20"/>
          <w:szCs w:val="20"/>
        </w:rPr>
        <w:t xml:space="preserve"> </w:t>
      </w:r>
      <w:r w:rsidR="00212B96" w:rsidRPr="00F74FEF">
        <w:rPr>
          <w:sz w:val="20"/>
          <w:szCs w:val="20"/>
        </w:rPr>
        <w:t>strong though small</w:t>
      </w:r>
      <w:r w:rsidR="00573332" w:rsidRPr="00F74FEF">
        <w:rPr>
          <w:sz w:val="20"/>
          <w:szCs w:val="20"/>
        </w:rPr>
        <w:t xml:space="preserve"> before 1929; the SPD deliberately </w:t>
      </w:r>
      <w:r w:rsidR="00212B96" w:rsidRPr="00F74FEF">
        <w:rPr>
          <w:sz w:val="20"/>
          <w:szCs w:val="20"/>
        </w:rPr>
        <w:t>went</w:t>
      </w:r>
      <w:r w:rsidR="00573332" w:rsidRPr="00F74FEF">
        <w:rPr>
          <w:sz w:val="20"/>
          <w:szCs w:val="20"/>
        </w:rPr>
        <w:t xml:space="preserve"> into opposition for most of the 1920s and thereby recover</w:t>
      </w:r>
      <w:r w:rsidR="00212B96" w:rsidRPr="00F74FEF">
        <w:rPr>
          <w:sz w:val="20"/>
          <w:szCs w:val="20"/>
        </w:rPr>
        <w:t>ed support</w:t>
      </w:r>
      <w:r w:rsidR="00573332" w:rsidRPr="00F74FEF">
        <w:rPr>
          <w:sz w:val="20"/>
          <w:szCs w:val="20"/>
        </w:rPr>
        <w:t xml:space="preserve"> in the early 1930s.  </w:t>
      </w:r>
      <w:r w:rsidR="00494619" w:rsidRPr="00F74FEF">
        <w:rPr>
          <w:sz w:val="20"/>
          <w:szCs w:val="20"/>
        </w:rPr>
        <w:t xml:space="preserve">Parties of the centre and right – the DDP (old progressives), the DVP (old National Liberals), the Centre Party, </w:t>
      </w:r>
      <w:r w:rsidR="00F74FEF">
        <w:rPr>
          <w:sz w:val="20"/>
          <w:szCs w:val="20"/>
        </w:rPr>
        <w:t xml:space="preserve">on the other hand, </w:t>
      </w:r>
      <w:r w:rsidR="00494619" w:rsidRPr="00F74FEF">
        <w:rPr>
          <w:sz w:val="20"/>
          <w:szCs w:val="20"/>
        </w:rPr>
        <w:t>form</w:t>
      </w:r>
      <w:r w:rsidR="00212B96" w:rsidRPr="00F74FEF">
        <w:rPr>
          <w:sz w:val="20"/>
          <w:szCs w:val="20"/>
        </w:rPr>
        <w:t>ed</w:t>
      </w:r>
      <w:r w:rsidR="00494619" w:rsidRPr="00F74FEF">
        <w:rPr>
          <w:sz w:val="20"/>
          <w:szCs w:val="20"/>
        </w:rPr>
        <w:t xml:space="preserve"> </w:t>
      </w:r>
      <w:r w:rsidR="007A0ABB" w:rsidRPr="00F74FEF">
        <w:rPr>
          <w:sz w:val="20"/>
          <w:szCs w:val="20"/>
        </w:rPr>
        <w:t xml:space="preserve">minority governments which </w:t>
      </w:r>
      <w:r w:rsidR="00212B96" w:rsidRPr="00F74FEF">
        <w:rPr>
          <w:sz w:val="20"/>
          <w:szCs w:val="20"/>
        </w:rPr>
        <w:t>were</w:t>
      </w:r>
      <w:r w:rsidR="00494619" w:rsidRPr="00F74FEF">
        <w:rPr>
          <w:sz w:val="20"/>
          <w:szCs w:val="20"/>
        </w:rPr>
        <w:t xml:space="preserve"> nonetheless beholden to left</w:t>
      </w:r>
      <w:r w:rsidR="00212B96" w:rsidRPr="00F74FEF">
        <w:rPr>
          <w:sz w:val="20"/>
          <w:szCs w:val="20"/>
        </w:rPr>
        <w:t xml:space="preserve"> wing support in the Reichstag and therefore to compromise</w:t>
      </w:r>
      <w:r w:rsidR="00494619" w:rsidRPr="00F74FEF">
        <w:rPr>
          <w:sz w:val="20"/>
          <w:szCs w:val="20"/>
        </w:rPr>
        <w:t xml:space="preserve">.  </w:t>
      </w:r>
      <w:r w:rsidR="00212B96" w:rsidRPr="00F74FEF">
        <w:rPr>
          <w:sz w:val="20"/>
          <w:szCs w:val="20"/>
        </w:rPr>
        <w:t xml:space="preserve">The KPD/SPD split was partly responsible for </w:t>
      </w:r>
      <w:r w:rsidR="00212B96" w:rsidRPr="00F74FEF">
        <w:rPr>
          <w:sz w:val="20"/>
          <w:szCs w:val="20"/>
        </w:rPr>
        <w:t xml:space="preserve">Hindenburg’s </w:t>
      </w:r>
      <w:r w:rsidR="00212B96" w:rsidRPr="00F74FEF">
        <w:rPr>
          <w:sz w:val="20"/>
          <w:szCs w:val="20"/>
        </w:rPr>
        <w:t>election as president in 1</w:t>
      </w:r>
      <w:r w:rsidR="00212B96" w:rsidRPr="00F74FEF">
        <w:rPr>
          <w:sz w:val="20"/>
          <w:szCs w:val="20"/>
        </w:rPr>
        <w:t xml:space="preserve">925 </w:t>
      </w:r>
      <w:r w:rsidR="00212B96" w:rsidRPr="00F74FEF">
        <w:rPr>
          <w:sz w:val="20"/>
          <w:szCs w:val="20"/>
        </w:rPr>
        <w:t xml:space="preserve">because the </w:t>
      </w:r>
      <w:r w:rsidR="00212B96" w:rsidRPr="00F74FEF">
        <w:rPr>
          <w:sz w:val="20"/>
          <w:szCs w:val="20"/>
        </w:rPr>
        <w:t>KPD support</w:t>
      </w:r>
      <w:r w:rsidR="00212B96" w:rsidRPr="00F74FEF">
        <w:rPr>
          <w:sz w:val="20"/>
          <w:szCs w:val="20"/>
        </w:rPr>
        <w:t>ed</w:t>
      </w:r>
      <w:r w:rsidR="00212B96" w:rsidRPr="00F74FEF">
        <w:rPr>
          <w:sz w:val="20"/>
          <w:szCs w:val="20"/>
        </w:rPr>
        <w:t xml:space="preserve"> </w:t>
      </w:r>
      <w:proofErr w:type="spellStart"/>
      <w:r w:rsidR="00212B96" w:rsidRPr="00F74FEF">
        <w:rPr>
          <w:sz w:val="20"/>
          <w:szCs w:val="20"/>
        </w:rPr>
        <w:t>Tha</w:t>
      </w:r>
      <w:bookmarkStart w:id="0" w:name="_GoBack"/>
      <w:bookmarkEnd w:id="0"/>
      <w:r w:rsidR="00212B96" w:rsidRPr="00F74FEF">
        <w:rPr>
          <w:sz w:val="20"/>
          <w:szCs w:val="20"/>
        </w:rPr>
        <w:t>lmann</w:t>
      </w:r>
      <w:proofErr w:type="spellEnd"/>
      <w:r w:rsidR="00212B96" w:rsidRPr="00F74FEF">
        <w:rPr>
          <w:sz w:val="20"/>
          <w:szCs w:val="20"/>
        </w:rPr>
        <w:t xml:space="preserve"> against Marx (sic!)</w:t>
      </w:r>
      <w:r w:rsidR="00212B96" w:rsidRPr="00F74FEF">
        <w:rPr>
          <w:sz w:val="20"/>
          <w:szCs w:val="20"/>
        </w:rPr>
        <w:t xml:space="preserve"> the Centre Party candidate supported by the</w:t>
      </w:r>
      <w:r w:rsidR="00212B96" w:rsidRPr="00F74FEF">
        <w:rPr>
          <w:sz w:val="20"/>
          <w:szCs w:val="20"/>
        </w:rPr>
        <w:t xml:space="preserve"> SPD. </w:t>
      </w:r>
      <w:r w:rsidR="00212B96" w:rsidRPr="00F74FEF">
        <w:rPr>
          <w:sz w:val="20"/>
          <w:szCs w:val="20"/>
        </w:rPr>
        <w:t xml:space="preserve"> </w:t>
      </w:r>
      <w:r w:rsidR="00F74FEF" w:rsidRPr="00F74FEF">
        <w:rPr>
          <w:sz w:val="20"/>
          <w:szCs w:val="20"/>
        </w:rPr>
        <w:t xml:space="preserve">Even during the ‘golden years’ of 1924-1928, votes for the DDP, the DVP </w:t>
      </w:r>
      <w:r w:rsidR="00F74FEF">
        <w:rPr>
          <w:sz w:val="20"/>
          <w:szCs w:val="20"/>
        </w:rPr>
        <w:t>d</w:t>
      </w:r>
      <w:r w:rsidR="00F74FEF" w:rsidRPr="00F74FEF">
        <w:rPr>
          <w:sz w:val="20"/>
          <w:szCs w:val="20"/>
        </w:rPr>
        <w:t xml:space="preserve">eclined.  The ultimate beneficiary, would be the Nazis.  </w:t>
      </w:r>
      <w:r w:rsidR="00092943" w:rsidRPr="00F74FEF">
        <w:rPr>
          <w:sz w:val="20"/>
          <w:szCs w:val="20"/>
        </w:rPr>
        <w:t xml:space="preserve">Some business leaders, as well as large sections of Germany, the </w:t>
      </w:r>
      <w:proofErr w:type="spellStart"/>
      <w:r w:rsidR="00092943" w:rsidRPr="00F74FEF">
        <w:rPr>
          <w:sz w:val="20"/>
          <w:szCs w:val="20"/>
        </w:rPr>
        <w:t>Mittelstand</w:t>
      </w:r>
      <w:proofErr w:type="spellEnd"/>
      <w:r w:rsidR="00092943" w:rsidRPr="00F74FEF">
        <w:rPr>
          <w:sz w:val="20"/>
          <w:szCs w:val="20"/>
        </w:rPr>
        <w:t>, peasants, landowners, women and the young, (especially in rural and protestant areas) looked to the Nazis and particularly to Hitler, seen as the ‘strong man’ prepared to take the tough decisions – above all, over Versailles</w:t>
      </w:r>
      <w:r>
        <w:rPr>
          <w:sz w:val="20"/>
          <w:szCs w:val="20"/>
        </w:rPr>
        <w:t xml:space="preserve"> – and to stop a revolution on the left.</w:t>
      </w:r>
      <w:r w:rsidR="00092943" w:rsidRPr="00F74FEF">
        <w:rPr>
          <w:sz w:val="20"/>
          <w:szCs w:val="20"/>
        </w:rPr>
        <w:t xml:space="preserve">  </w:t>
      </w:r>
      <w:r w:rsidR="00212B96" w:rsidRPr="00F74FEF">
        <w:rPr>
          <w:sz w:val="20"/>
          <w:szCs w:val="20"/>
        </w:rPr>
        <w:t xml:space="preserve">They were running out of alternatives.  Hitler blamed </w:t>
      </w:r>
      <w:proofErr w:type="spellStart"/>
      <w:r w:rsidR="00212B96" w:rsidRPr="00F74FEF">
        <w:rPr>
          <w:sz w:val="20"/>
          <w:szCs w:val="20"/>
        </w:rPr>
        <w:t>Hugenburg</w:t>
      </w:r>
      <w:proofErr w:type="spellEnd"/>
      <w:r w:rsidR="00212B96" w:rsidRPr="00F74FEF">
        <w:rPr>
          <w:sz w:val="20"/>
          <w:szCs w:val="20"/>
        </w:rPr>
        <w:t xml:space="preserve"> for the failure of the campaign against the Young Plan, even though it had been </w:t>
      </w:r>
      <w:proofErr w:type="spellStart"/>
      <w:r w:rsidR="00212B96" w:rsidRPr="00F74FEF">
        <w:rPr>
          <w:sz w:val="20"/>
          <w:szCs w:val="20"/>
        </w:rPr>
        <w:t>Hugenburg’s</w:t>
      </w:r>
      <w:proofErr w:type="spellEnd"/>
      <w:r w:rsidR="00212B96" w:rsidRPr="00F74FEF">
        <w:rPr>
          <w:sz w:val="20"/>
          <w:szCs w:val="20"/>
        </w:rPr>
        <w:t xml:space="preserve"> money and influence that had turned him into a national politician at just the right moment; </w:t>
      </w:r>
      <w:r w:rsidR="00510BE8" w:rsidRPr="00F74FEF">
        <w:rPr>
          <w:sz w:val="20"/>
          <w:szCs w:val="20"/>
        </w:rPr>
        <w:t>Hindenburg lost the faith of the Right when he agreed to sign</w:t>
      </w:r>
      <w:r w:rsidR="00212B96" w:rsidRPr="00F74FEF">
        <w:rPr>
          <w:sz w:val="20"/>
          <w:szCs w:val="20"/>
        </w:rPr>
        <w:t xml:space="preserve"> the Young Plan into law.  A</w:t>
      </w:r>
      <w:r w:rsidR="00510BE8" w:rsidRPr="00F74FEF">
        <w:rPr>
          <w:sz w:val="20"/>
          <w:szCs w:val="20"/>
        </w:rPr>
        <w:t xml:space="preserve">s a result, by the 1932 election the right united in its support for Hitler whilst Hindenburg was in the embarrassing position of having to depend upon Centre and SPD supporters to retain the presidency.  </w:t>
      </w:r>
      <w:r w:rsidR="007A0ABB" w:rsidRPr="00F74FEF">
        <w:rPr>
          <w:sz w:val="20"/>
          <w:szCs w:val="20"/>
        </w:rPr>
        <w:t xml:space="preserve">The polarisation of the Reichstag by July 1932 </w:t>
      </w:r>
      <w:r w:rsidR="00510BE8" w:rsidRPr="00F74FEF">
        <w:rPr>
          <w:sz w:val="20"/>
          <w:szCs w:val="20"/>
        </w:rPr>
        <w:t xml:space="preserve">when more than 50% of seats were controlled by </w:t>
      </w:r>
      <w:r w:rsidR="007A0ABB" w:rsidRPr="00F74FEF">
        <w:rPr>
          <w:sz w:val="20"/>
          <w:szCs w:val="20"/>
        </w:rPr>
        <w:t xml:space="preserve">the extreme left and the extreme right meant that the only way to govern the country was by Article 48. </w:t>
      </w:r>
      <w:r w:rsidR="00370701" w:rsidRPr="00F74FEF">
        <w:rPr>
          <w:sz w:val="20"/>
          <w:szCs w:val="20"/>
        </w:rPr>
        <w:t xml:space="preserve"> Th</w:t>
      </w:r>
      <w:r w:rsidR="00510BE8" w:rsidRPr="00F74FEF">
        <w:rPr>
          <w:sz w:val="20"/>
          <w:szCs w:val="20"/>
        </w:rPr>
        <w:t>is ga</w:t>
      </w:r>
      <w:r w:rsidR="00370701" w:rsidRPr="00F74FEF">
        <w:rPr>
          <w:sz w:val="20"/>
          <w:szCs w:val="20"/>
        </w:rPr>
        <w:t>ve undue influence to indivi</w:t>
      </w:r>
      <w:r w:rsidR="00FC73C1" w:rsidRPr="00F74FEF">
        <w:rPr>
          <w:sz w:val="20"/>
          <w:szCs w:val="20"/>
        </w:rPr>
        <w:t xml:space="preserve">duals – including </w:t>
      </w:r>
      <w:proofErr w:type="spellStart"/>
      <w:r w:rsidR="00FC73C1" w:rsidRPr="00F74FEF">
        <w:rPr>
          <w:sz w:val="20"/>
          <w:szCs w:val="20"/>
        </w:rPr>
        <w:t>Bruening</w:t>
      </w:r>
      <w:proofErr w:type="spellEnd"/>
      <w:r w:rsidR="00FC73C1" w:rsidRPr="00F74FEF">
        <w:rPr>
          <w:sz w:val="20"/>
          <w:szCs w:val="20"/>
        </w:rPr>
        <w:t>, Pape</w:t>
      </w:r>
      <w:r w:rsidR="00370701" w:rsidRPr="00F74FEF">
        <w:rPr>
          <w:sz w:val="20"/>
          <w:szCs w:val="20"/>
        </w:rPr>
        <w:t xml:space="preserve">n, </w:t>
      </w:r>
      <w:proofErr w:type="spellStart"/>
      <w:r w:rsidR="00370701" w:rsidRPr="00F74FEF">
        <w:rPr>
          <w:sz w:val="20"/>
          <w:szCs w:val="20"/>
        </w:rPr>
        <w:t>Schleicher</w:t>
      </w:r>
      <w:proofErr w:type="spellEnd"/>
      <w:r w:rsidR="00370701" w:rsidRPr="00F74FEF">
        <w:rPr>
          <w:sz w:val="20"/>
          <w:szCs w:val="20"/>
        </w:rPr>
        <w:t>, Hindenburg and ultimately Hitler himself.</w:t>
      </w:r>
      <w:r w:rsidR="007A0ABB" w:rsidRPr="00F74FEF">
        <w:rPr>
          <w:sz w:val="20"/>
          <w:szCs w:val="20"/>
        </w:rPr>
        <w:t xml:space="preserve"> </w:t>
      </w:r>
      <w:r w:rsidR="00212B96" w:rsidRPr="00F74FEF">
        <w:rPr>
          <w:sz w:val="20"/>
          <w:szCs w:val="20"/>
        </w:rPr>
        <w:t xml:space="preserve"> </w:t>
      </w:r>
      <w:proofErr w:type="spellStart"/>
      <w:r w:rsidR="00AA5AD6">
        <w:rPr>
          <w:sz w:val="20"/>
          <w:szCs w:val="20"/>
        </w:rPr>
        <w:t>Bruening’s</w:t>
      </w:r>
      <w:proofErr w:type="spellEnd"/>
      <w:r w:rsidR="00AA5AD6">
        <w:rPr>
          <w:sz w:val="20"/>
          <w:szCs w:val="20"/>
        </w:rPr>
        <w:t xml:space="preserve"> policies helped create the social basis for radicalisation.  But Hitler’s appointment was a choice of individuals who gambled on the idea that Nazi support could allow them to fulfil their long-cherished aim of</w:t>
      </w:r>
      <w:r w:rsidR="00212B96" w:rsidRPr="00F74FEF">
        <w:rPr>
          <w:sz w:val="20"/>
          <w:szCs w:val="20"/>
        </w:rPr>
        <w:t xml:space="preserve"> </w:t>
      </w:r>
      <w:r w:rsidR="00092943" w:rsidRPr="00F74FEF">
        <w:rPr>
          <w:sz w:val="20"/>
          <w:szCs w:val="20"/>
        </w:rPr>
        <w:t>overturn</w:t>
      </w:r>
      <w:r w:rsidR="00AA5AD6">
        <w:rPr>
          <w:sz w:val="20"/>
          <w:szCs w:val="20"/>
        </w:rPr>
        <w:t>ing</w:t>
      </w:r>
      <w:r w:rsidR="00092943" w:rsidRPr="00F74FEF">
        <w:rPr>
          <w:sz w:val="20"/>
          <w:szCs w:val="20"/>
        </w:rPr>
        <w:t xml:space="preserve"> the constitution.  They got their wish in 1933 following the Reichstag fire, as a result of the Enabling Act, but only at the ex</w:t>
      </w:r>
      <w:r w:rsidR="00AA5AD6">
        <w:rPr>
          <w:sz w:val="20"/>
          <w:szCs w:val="20"/>
        </w:rPr>
        <w:t>pense of increasing Nazi power and eventual dictatorship.</w:t>
      </w:r>
      <w:r w:rsidR="00092943" w:rsidRPr="00F74FEF">
        <w:rPr>
          <w:sz w:val="20"/>
          <w:szCs w:val="20"/>
        </w:rPr>
        <w:t xml:space="preserve"> </w:t>
      </w:r>
    </w:p>
    <w:sectPr w:rsidR="00494619" w:rsidSect="00F4143D">
      <w:pgSz w:w="11906" w:h="16838"/>
      <w:pgMar w:top="284" w:right="720" w:bottom="720"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AB4A45"/>
    <w:multiLevelType w:val="hybridMultilevel"/>
    <w:tmpl w:val="8F22A93E"/>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619"/>
    <w:rsid w:val="00092943"/>
    <w:rsid w:val="00113291"/>
    <w:rsid w:val="0019733B"/>
    <w:rsid w:val="001B1CF1"/>
    <w:rsid w:val="00212B96"/>
    <w:rsid w:val="002451CC"/>
    <w:rsid w:val="00315BA8"/>
    <w:rsid w:val="00370701"/>
    <w:rsid w:val="00476F91"/>
    <w:rsid w:val="00494619"/>
    <w:rsid w:val="00510BE8"/>
    <w:rsid w:val="00573332"/>
    <w:rsid w:val="006814F8"/>
    <w:rsid w:val="007A0ABB"/>
    <w:rsid w:val="0084005D"/>
    <w:rsid w:val="00AA5AD6"/>
    <w:rsid w:val="00B65195"/>
    <w:rsid w:val="00DD3E60"/>
    <w:rsid w:val="00E13C22"/>
    <w:rsid w:val="00EE7D7C"/>
    <w:rsid w:val="00F4143D"/>
    <w:rsid w:val="00F74FEF"/>
    <w:rsid w:val="00FC73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7D76A"/>
  <w15:chartTrackingRefBased/>
  <w15:docId w15:val="{1A3D29DC-F743-4895-8229-AC618485F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46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6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1016</Words>
  <Characters>5794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S.Matthews</dc:creator>
  <cp:keywords/>
  <dc:description/>
  <cp:lastModifiedBy>S.Matthews</cp:lastModifiedBy>
  <cp:revision>5</cp:revision>
  <dcterms:created xsi:type="dcterms:W3CDTF">2018-05-04T11:40:00Z</dcterms:created>
  <dcterms:modified xsi:type="dcterms:W3CDTF">2018-05-09T11:31:00Z</dcterms:modified>
</cp:coreProperties>
</file>